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2F6FED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color w:val="FFFFFF"/>
                <w:sz w:val="28"/>
              </w:rPr>
              <w:t>待遇の違いに関する説明書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交付日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宛名</w:t>
            </w:r>
          </w:p>
        </w:tc>
        <w:tc>
          <w:tcPr>
            <w:tcW w:type="dxa" w:w="3402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事業所名称・代表者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説明の内容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比較対象の正社員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選定理由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基本給：違い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基本給：内容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基本給：理由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基本給：目的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賞与：違い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賞与：内容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賞与：理由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賞与：目的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通勤手当：違い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通勤手当：内容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通勤手当：目的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家族手当：違い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家族手当：内容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家族手当：目的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相談窓口</w:t>
            </w:r>
          </w:p>
        </w:tc>
        <w:tc>
          <w:tcPr>
            <w:tcW w:type="dxa" w:w="7653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</w:r>
          </w:p>
        </w:tc>
      </w:tr>
    </w:tbl>
    <w:p>
      <w:r>
        <w:rPr>
          <w:rFonts w:ascii="ＭＳ Ｐゴシック" w:hAnsi="ＭＳ Ｐゴシック"/>
          <w:sz w:val="17"/>
        </w:rPr>
        <w:t>※ ご不明な点は相談窓口の担当者までおたずねください。説明を求めたことを理由として、不利益な取扱いをすることはありません（パートタイム・有期雇用労働法第14条第3項）。待遇の欄は、自社にある待遇（手当・休暇・福利厚生など）に合わせて追加・削除してください。記入例の会社名・氏名・内容はすべて架空のサンプルです。</w:t>
      </w:r>
    </w:p>
    <w:p>
      <w:r>
        <w:br w:type="page"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2F6FED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color w:val="FFFFFF"/>
                <w:sz w:val="28"/>
              </w:rPr>
              <w:t>待遇の違いに関する説明書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交付日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令和8年10月15日</w:t>
            </w:r>
          </w:p>
        </w:tc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宛名</w:t>
            </w:r>
          </w:p>
        </w:tc>
        <w:tc>
          <w:tcPr>
            <w:tcW w:type="dxa" w:w="3402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田中 美咲 殿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事業所名称・代表者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東京株式会社　代表取締役 山本 一郎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説明の内容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あなたと正社員との待遇の違いの有無と内容、理由は以下のとおりです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比較対象の正社員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総務部の正社員（入社3年目までの一般職）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選定理由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職務の内容が同じ正社員はいないが、同じ総務部の業務を担当し、職務の内容が最も近いため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基本給：違い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ある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基本給：内容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パート社員は時給1,250円。比較対象の正社員は月給22万円（時給換算 約1,375円）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基本給：理由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正社員は決算の締め切り対応や部署異動があり、パート社員は定型業務中心で異動がないため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基本給：目的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職務の内容と責任の程度に応じて支払うため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賞与：違い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ある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賞与：内容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パート社員は業績に応じ一律で年2回各3万円、正社員は人事評価に応じ基本給の0〜4か月分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賞与：理由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正社員は部署の業務目標への責任を負い、目標管理による人事評価に応じた額としているため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賞与：目的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会社の業績への貢献に報いるため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通勤手当：違い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ない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通勤手当：内容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正社員・パート社員ともに、通勤にかかる実費を全額支給しています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通勤手当：目的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通勤に必要な費用を補うため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家族手当：違い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ない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家族手当：内容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契約更新を繰り返しているパート社員にも、正社員と同じ基準で支給しています</w:t>
            </w:r>
          </w:p>
        </w:tc>
      </w:tr>
      <w:tr>
        <w:tc>
          <w:tcPr>
            <w:tcW w:type="dxa" w:w="170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家族手当：目的</w:t>
            </w:r>
          </w:p>
        </w:tc>
        <w:tc>
          <w:tcPr>
            <w:tcW w:type="dxa" w:w="3402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扶養家族のいる社員の生活費を補助するため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F5F7FA"/>
          </w:tcPr>
          <w:p>
            <w:pPr>
              <w:jc w:val="center"/>
            </w:pPr>
            <w:r/>
            <w:r>
              <w:rPr>
                <w:rFonts w:ascii="ＭＳ Ｐゴシック" w:hAnsi="ＭＳ Ｐゴシック" w:eastAsia="ＭＳ Ｐゴシック"/>
                <w:b/>
                <w:sz w:val="21"/>
              </w:rPr>
              <w:t>相談窓口</w:t>
            </w:r>
          </w:p>
        </w:tc>
        <w:tc>
          <w:tcPr>
            <w:tcW w:type="dxa" w:w="7653"/>
            <w:gridSpan w:val="3"/>
          </w:tcPr>
          <w:p>
            <w:pPr>
              <w:jc w:val="left"/>
            </w:pPr>
            <w:r/>
            <w:r>
              <w:rPr>
                <w:rFonts w:ascii="ＭＳ Ｐゴシック" w:hAnsi="ＭＳ Ｐゴシック" w:eastAsia="ＭＳ Ｐゴシック"/>
                <w:b w:val="0"/>
                <w:sz w:val="21"/>
              </w:rPr>
              <w:t>総務部　佐藤 花子（内線 123）</w:t>
            </w:r>
          </w:p>
        </w:tc>
      </w:tr>
    </w:tbl>
    <w:p>
      <w:r>
        <w:rPr>
          <w:rFonts w:ascii="ＭＳ Ｐゴシック" w:hAnsi="ＭＳ Ｐゴシック"/>
          <w:sz w:val="17"/>
        </w:rPr>
        <w:t>※ ご不明な点は相談窓口の担当者までおたずねください。説明を求めたことを理由として、不利益な取扱いをすることはありません（パートタイム・有期雇用労働法第14条第3項）。待遇の欄は、自社にある待遇（手当・休暇・福利厚生など）に合わせて追加・削除してください。記入例の会社名・氏名・内容はすべて架空のサンプルです。</w:t>
      </w:r>
    </w:p>
    <w:sectPr w:rsidR="00FC693F" w:rsidRPr="0006063C" w:rsidSect="00034616">
      <w:pgSz w:w="11906" w:h="16838"/>
      <w:pgMar w:top="1020" w:right="850" w:bottom="102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ＭＳ Ｐゴシック" w:hAnsi="ＭＳ Ｐゴシック" w:eastAsia="ＭＳ Ｐ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待遇の違いに関する説明書</dc:title>
  <dc:subject/>
  <dc:creator>総務経理マスター（soumukeiri.com）</dc:creator>
  <cp:keywords>soumukeiri.com,テンプレート,記入例</cp:keywords>
  <dc:description>soumukeiri.com 配布用テンプレート</dc:description>
  <cp:lastModifiedBy>総務経理マスター（soumukeiri.com）</cp:lastModifiedBy>
  <cp:revision>1</cp:revision>
  <dcterms:created xsi:type="dcterms:W3CDTF">2026-09-26T06:35:48Z</dcterms:created>
  <dcterms:modified xsi:type="dcterms:W3CDTF">2026-09-26T06:35:48Z</dcterms:modified>
  <cp:category>申請書テンプレート</cp:category>
</cp:coreProperties>
</file>