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auto" w:w="0"/>
        <w:jc w:val="center"/>
        <w:tblLook w:firstColumn="1" w:firstRow="1" w:lastColumn="0" w:lastRow="0" w:noHBand="0" w:noVBand="1" w:val="04A0"/>
      </w:tblPr>
      <w:tblGrid>
        <w:gridCol w:w="10206"/>
      </w:tblGrid>
      <w:tr>
        <w:tc>
          <w:tcPr>
            <w:tcW w:type="dxa" w:w="10206"/>
            <w:shd w:val="clear" w:color="auto" w:fill="2F6FED"/>
          </w:tcPr>
          <w:p>
            <w:pPr>
              <w:jc w:val="center"/>
            </w:pPr>
            <w:r/>
            <w:r>
              <w:rPr>
                <w:rFonts w:ascii="ＭＳ Ｐゴシック" w:hAnsi="ＭＳ Ｐゴシック" w:eastAsia="ＭＳ Ｐゴシック"/>
                <w:b/>
                <w:color w:val="FFFFFF"/>
                <w:sz w:val="28"/>
              </w:rPr>
              <w:t>労働条件通知書 兼 雇用契約書</w:t>
            </w:r>
          </w:p>
        </w:tc>
      </w:tr>
    </w:tbl>
    <w:tbl>
      <w:tblPr>
        <w:tblStyle w:val="TableGrid"/>
        <w:tblW w:type="auto" w:w="0"/>
        <w:jc w:val="center"/>
        <w:tblLook w:firstColumn="1" w:firstRow="1" w:lastColumn="0" w:lastRow="0" w:noHBand="0" w:noVBand="1" w:val="04A0"/>
      </w:tblPr>
      <w:tblGrid>
        <w:gridCol w:w="5103"/>
        <w:gridCol w:w="5103"/>
      </w:tblGrid>
      <w:tr>
        <w:tc>
          <w:tcPr>
            <w:tcW w:type="dxa" w:w="2041"/>
            <w:shd w:val="clear" w:color="auto" w:fill="F5F7FA"/>
          </w:tcPr>
          <w:p>
            <w:pPr>
              <w:spacing w:after="0"/>
            </w:pPr>
            <w:r/>
            <w:r>
              <w:rPr>
                <w:rFonts w:ascii="ＭＳ Ｐゴシック" w:hAnsi="ＭＳ Ｐゴシック"/>
                <w:sz w:val="19"/>
              </w:rPr>
              <w:t>交付年月日</w:t>
            </w:r>
          </w:p>
        </w:tc>
        <w:tc>
          <w:tcPr>
            <w:tcW w:type="dxa" w:w="8164"/>
          </w:tcPr>
          <w:p>
            <w:pPr>
              <w:spacing w:after="0"/>
            </w:pPr>
            <w:r/>
            <w:r>
              <w:rPr>
                <w:rFonts w:ascii="ＭＳ Ｐゴシック" w:hAnsi="ＭＳ Ｐゴシック"/>
                <w:sz w:val="18"/>
              </w:rPr>
              <w:t xml:space="preserve">　　　年　　月　　日</w:t>
            </w:r>
          </w:p>
        </w:tc>
      </w:tr>
      <w:tr>
        <w:tc>
          <w:tcPr>
            <w:tcW w:type="dxa" w:w="2041"/>
            <w:shd w:val="clear" w:color="auto" w:fill="F5F7FA"/>
          </w:tcPr>
          <w:p>
            <w:pPr>
              <w:spacing w:after="0"/>
            </w:pPr>
            <w:r/>
            <w:r>
              <w:rPr>
                <w:rFonts w:ascii="ＭＳ Ｐゴシック" w:hAnsi="ＭＳ Ｐゴシック"/>
                <w:sz w:val="19"/>
              </w:rPr>
              <w:t>労働者氏名</w:t>
            </w:r>
          </w:p>
        </w:tc>
        <w:tc>
          <w:tcPr>
            <w:tcW w:type="dxa" w:w="8164"/>
          </w:tcPr>
          <w:p>
            <w:pPr>
              <w:spacing w:after="0"/>
            </w:pPr>
            <w:r/>
            <w:r>
              <w:rPr>
                <w:rFonts w:ascii="ＭＳ Ｐゴシック" w:hAnsi="ＭＳ Ｐゴシック"/>
                <w:sz w:val="18"/>
              </w:rPr>
              <w:t xml:space="preserve">　　　　　　　　　　　殿</w:t>
            </w:r>
          </w:p>
        </w:tc>
      </w:tr>
      <w:tr>
        <w:tc>
          <w:tcPr>
            <w:tcW w:type="dxa" w:w="2041"/>
            <w:shd w:val="clear" w:color="auto" w:fill="F5F7FA"/>
          </w:tcPr>
          <w:p>
            <w:pPr>
              <w:spacing w:after="0"/>
            </w:pPr>
            <w:r/>
            <w:r>
              <w:rPr>
                <w:rFonts w:ascii="ＭＳ Ｐゴシック" w:hAnsi="ＭＳ Ｐゴシック"/>
                <w:sz w:val="19"/>
              </w:rPr>
              <w:t>事業場名称・所在地</w:t>
            </w:r>
          </w:p>
        </w:tc>
        <w:tc>
          <w:tcPr>
            <w:tcW w:type="dxa" w:w="8164"/>
          </w:tcPr>
          <w:p>
            <w:pPr>
              <w:spacing w:after="0"/>
            </w:pPr>
            <w:r/>
            <w:r>
              <w:rPr>
                <w:rFonts w:ascii="ＭＳ Ｐゴシック" w:hAnsi="ＭＳ Ｐゴシック"/>
                <w:sz w:val="18"/>
              </w:rPr>
            </w:r>
          </w:p>
          <w:p>
            <w:pPr>
              <w:spacing w:after="0"/>
            </w:pPr>
            <w:r>
              <w:rPr>
                <w:rFonts w:ascii="ＭＳ Ｐゴシック" w:hAnsi="ＭＳ Ｐゴシック"/>
                <w:sz w:val="18"/>
              </w:rPr>
            </w:r>
          </w:p>
        </w:tc>
      </w:tr>
      <w:tr>
        <w:tc>
          <w:tcPr>
            <w:tcW w:type="dxa" w:w="2041"/>
            <w:shd w:val="clear" w:color="auto" w:fill="F5F7FA"/>
          </w:tcPr>
          <w:p>
            <w:pPr>
              <w:spacing w:after="0"/>
            </w:pPr>
            <w:r/>
            <w:r>
              <w:rPr>
                <w:rFonts w:ascii="ＭＳ Ｐゴシック" w:hAnsi="ＭＳ Ｐゴシック"/>
                <w:sz w:val="19"/>
              </w:rPr>
              <w:t>使用者職氏名</w:t>
            </w:r>
          </w:p>
        </w:tc>
        <w:tc>
          <w:tcPr>
            <w:tcW w:type="dxa" w:w="8164"/>
          </w:tcPr>
          <w:p>
            <w:pPr>
              <w:spacing w:after="0"/>
            </w:pPr>
            <w:r/>
            <w:r>
              <w:rPr>
                <w:rFonts w:ascii="ＭＳ Ｐゴシック" w:hAnsi="ＭＳ Ｐゴシック"/>
                <w:sz w:val="18"/>
              </w:rPr>
              <w:t xml:space="preserve">　　　　　　　　　　　　　　　　　　　　　　　㊞</w:t>
            </w:r>
          </w:p>
        </w:tc>
      </w:tr>
      <w:tr>
        <w:tc>
          <w:tcPr>
            <w:tcW w:type="dxa" w:w="2041"/>
            <w:shd w:val="clear" w:color="auto" w:fill="F5F7FA"/>
          </w:tcPr>
          <w:p>
            <w:pPr>
              <w:spacing w:after="0"/>
            </w:pPr>
            <w:r/>
            <w:r>
              <w:rPr>
                <w:rFonts w:ascii="ＭＳ Ｐゴシック" w:hAnsi="ＭＳ Ｐゴシック"/>
                <w:sz w:val="19"/>
              </w:rPr>
              <w:t>契約期間</w:t>
            </w:r>
          </w:p>
        </w:tc>
        <w:tc>
          <w:tcPr>
            <w:tcW w:type="dxa" w:w="8164"/>
          </w:tcPr>
          <w:p>
            <w:pPr>
              <w:spacing w:after="0"/>
            </w:pPr>
            <w:r/>
            <w:r>
              <w:rPr>
                <w:rFonts w:ascii="ＭＳ Ｐゴシック" w:hAnsi="ＭＳ Ｐゴシック"/>
                <w:sz w:val="18"/>
              </w:rPr>
              <w:t>期間の定めなし　・　期間の定めあり（　　年　　月　　日 ～ 　　年　　月　　日）</w:t>
            </w:r>
          </w:p>
          <w:p>
            <w:pPr>
              <w:spacing w:after="0"/>
            </w:pPr>
            <w:r>
              <w:rPr>
                <w:rFonts w:ascii="ＭＳ Ｐゴシック" w:hAnsi="ＭＳ Ｐゴシック"/>
                <w:sz w:val="18"/>
              </w:rPr>
              <w:t>※以下は「期間の定めあり」の場合に記入</w:t>
            </w:r>
          </w:p>
          <w:p>
            <w:pPr>
              <w:spacing w:after="0"/>
            </w:pPr>
            <w:r>
              <w:rPr>
                <w:rFonts w:ascii="ＭＳ Ｐゴシック" w:hAnsi="ＭＳ Ｐゴシック"/>
                <w:sz w:val="18"/>
              </w:rPr>
              <w:t>1 契約の更新の有無　[ 自動的に更新する ・ 更新する場合があり得る ・ 更新はしない ・ その他（　　） ]</w:t>
            </w:r>
          </w:p>
          <w:p>
            <w:pPr>
              <w:spacing w:after="0"/>
            </w:pPr>
            <w:r>
              <w:rPr>
                <w:rFonts w:ascii="ＭＳ Ｐゴシック" w:hAnsi="ＭＳ Ｐゴシック"/>
                <w:sz w:val="18"/>
              </w:rPr>
              <w:t>2 契約の更新は次により判断する</w:t>
            </w:r>
          </w:p>
          <w:p>
            <w:pPr>
              <w:spacing w:after="0"/>
            </w:pPr>
            <w:r>
              <w:rPr>
                <w:rFonts w:ascii="ＭＳ Ｐゴシック" w:hAnsi="ＭＳ Ｐゴシック"/>
                <w:sz w:val="18"/>
              </w:rPr>
              <w:t xml:space="preserve">　・契約期間満了時の業務量　・勤務成績、態度　・能力　・会社の経営状況　・業務の進捗状況</w:t>
            </w:r>
          </w:p>
          <w:p>
            <w:pPr>
              <w:spacing w:after="0"/>
            </w:pPr>
            <w:r>
              <w:rPr>
                <w:rFonts w:ascii="ＭＳ Ｐゴシック" w:hAnsi="ＭＳ Ｐゴシック"/>
                <w:sz w:val="18"/>
              </w:rPr>
              <w:t xml:space="preserve">　・その他（　　　　　　　　　　　　　　　　　　　　　　　　　）</w:t>
            </w:r>
          </w:p>
          <w:p>
            <w:pPr>
              <w:spacing w:after="0"/>
            </w:pPr>
            <w:r>
              <w:rPr>
                <w:rFonts w:ascii="ＭＳ Ｐゴシック" w:hAnsi="ＭＳ Ｐゴシック"/>
                <w:sz w:val="18"/>
              </w:rPr>
              <w:t>3 更新上限の有無（ 無 ・ 有（更新　　回まで ／ 通算契約期間　　年まで）（2024年4月〜）</w:t>
            </w:r>
          </w:p>
        </w:tc>
      </w:tr>
      <w:tr>
        <w:tc>
          <w:tcPr>
            <w:tcW w:type="dxa" w:w="2041"/>
            <w:shd w:val="clear" w:color="auto" w:fill="F5F7FA"/>
          </w:tcPr>
          <w:p>
            <w:pPr>
              <w:spacing w:after="0"/>
            </w:pPr>
            <w:r/>
            <w:r>
              <w:rPr>
                <w:rFonts w:ascii="ＭＳ Ｐゴシック" w:hAnsi="ＭＳ Ｐゴシック"/>
                <w:sz w:val="19"/>
              </w:rPr>
              <w:t>無期転換に</w:t>
            </w:r>
          </w:p>
          <w:p>
            <w:pPr>
              <w:spacing w:after="0"/>
            </w:pPr>
            <w:r>
              <w:rPr>
                <w:rFonts w:ascii="ＭＳ Ｐゴシック" w:hAnsi="ＭＳ Ｐゴシック"/>
                <w:sz w:val="19"/>
              </w:rPr>
              <w:t>関する事項</w:t>
            </w:r>
          </w:p>
        </w:tc>
        <w:tc>
          <w:tcPr>
            <w:tcW w:type="dxa" w:w="8164"/>
          </w:tcPr>
          <w:p>
            <w:pPr>
              <w:spacing w:after="0"/>
            </w:pPr>
            <w:r/>
            <w:r>
              <w:rPr>
                <w:rFonts w:ascii="ＭＳ Ｐゴシック" w:hAnsi="ＭＳ Ｐゴシック"/>
                <w:sz w:val="18"/>
              </w:rPr>
              <w:t>【通算契約期間が5年を超える有期労働契約を締結する場合】（2024年4月〜）</w:t>
            </w:r>
          </w:p>
          <w:p>
            <w:pPr>
              <w:spacing w:after="0"/>
            </w:pPr>
            <w:r>
              <w:rPr>
                <w:rFonts w:ascii="ＭＳ Ｐゴシック" w:hAnsi="ＭＳ Ｐゴシック"/>
                <w:sz w:val="18"/>
              </w:rPr>
              <w:t>本契約期間中に会社に対して期間の定めのない労働契約（無期労働契約）の締結の申込みを</w:t>
            </w:r>
          </w:p>
          <w:p>
            <w:pPr>
              <w:spacing w:after="0"/>
            </w:pPr>
            <w:r>
              <w:rPr>
                <w:rFonts w:ascii="ＭＳ Ｐゴシック" w:hAnsi="ＭＳ Ｐゴシック"/>
                <w:sz w:val="18"/>
              </w:rPr>
              <w:t>することにより、本契約期間の末日の翌日（　　年　　月　　日）から、無期労働契約での</w:t>
            </w:r>
          </w:p>
          <w:p>
            <w:pPr>
              <w:spacing w:after="0"/>
            </w:pPr>
            <w:r>
              <w:rPr>
                <w:rFonts w:ascii="ＭＳ Ｐゴシック" w:hAnsi="ＭＳ Ｐゴシック"/>
                <w:sz w:val="18"/>
              </w:rPr>
              <w:t>雇用に転換することができる。</w:t>
            </w:r>
          </w:p>
          <w:p>
            <w:pPr>
              <w:spacing w:after="0"/>
            </w:pPr>
            <w:r>
              <w:rPr>
                <w:rFonts w:ascii="ＭＳ Ｐゴシック" w:hAnsi="ＭＳ Ｐゴシック"/>
                <w:sz w:val="18"/>
              </w:rPr>
              <w:t>この場合の本契約からの労働条件の変更の有無（ 無 ・ 有（別紙のとおり） ）</w:t>
            </w:r>
          </w:p>
        </w:tc>
      </w:tr>
      <w:tr>
        <w:tc>
          <w:tcPr>
            <w:tcW w:type="dxa" w:w="2041"/>
            <w:shd w:val="clear" w:color="auto" w:fill="F5F7FA"/>
          </w:tcPr>
          <w:p>
            <w:pPr>
              <w:spacing w:after="0"/>
            </w:pPr>
            <w:r/>
            <w:r>
              <w:rPr>
                <w:rFonts w:ascii="ＭＳ Ｐゴシック" w:hAnsi="ＭＳ Ｐゴシック"/>
                <w:sz w:val="19"/>
              </w:rPr>
              <w:t>就業の場所</w:t>
            </w:r>
          </w:p>
        </w:tc>
        <w:tc>
          <w:tcPr>
            <w:tcW w:type="dxa" w:w="8164"/>
          </w:tcPr>
          <w:p>
            <w:pPr>
              <w:spacing w:after="0"/>
            </w:pPr>
            <w:r/>
            <w:r>
              <w:rPr>
                <w:rFonts w:ascii="ＭＳ Ｐゴシック" w:hAnsi="ＭＳ Ｐゴシック"/>
                <w:sz w:val="18"/>
              </w:rPr>
              <w:t>（雇入れ直後）</w:t>
            </w:r>
          </w:p>
          <w:p>
            <w:pPr>
              <w:spacing w:after="0"/>
            </w:pPr>
            <w:r>
              <w:rPr>
                <w:rFonts w:ascii="ＭＳ Ｐゴシック" w:hAnsi="ＭＳ Ｐゴシック"/>
                <w:sz w:val="18"/>
              </w:rPr>
              <w:t>（変更の範囲）　　　　　　　　　　　　　　　　　　　　　　　　　（2024年4月〜必須）</w:t>
            </w:r>
          </w:p>
        </w:tc>
      </w:tr>
      <w:tr>
        <w:tc>
          <w:tcPr>
            <w:tcW w:type="dxa" w:w="2041"/>
            <w:shd w:val="clear" w:color="auto" w:fill="F5F7FA"/>
          </w:tcPr>
          <w:p>
            <w:pPr>
              <w:spacing w:after="0"/>
            </w:pPr>
            <w:r/>
            <w:r>
              <w:rPr>
                <w:rFonts w:ascii="ＭＳ Ｐゴシック" w:hAnsi="ＭＳ Ｐゴシック"/>
                <w:sz w:val="19"/>
              </w:rPr>
              <w:t>従事すべき</w:t>
            </w:r>
          </w:p>
          <w:p>
            <w:pPr>
              <w:spacing w:after="0"/>
            </w:pPr>
            <w:r>
              <w:rPr>
                <w:rFonts w:ascii="ＭＳ Ｐゴシック" w:hAnsi="ＭＳ Ｐゴシック"/>
                <w:sz w:val="19"/>
              </w:rPr>
              <w:t>業務の内容</w:t>
            </w:r>
          </w:p>
        </w:tc>
        <w:tc>
          <w:tcPr>
            <w:tcW w:type="dxa" w:w="8164"/>
          </w:tcPr>
          <w:p>
            <w:pPr>
              <w:spacing w:after="0"/>
            </w:pPr>
            <w:r/>
            <w:r>
              <w:rPr>
                <w:rFonts w:ascii="ＭＳ Ｐゴシック" w:hAnsi="ＭＳ Ｐゴシック"/>
                <w:sz w:val="18"/>
              </w:rPr>
              <w:t>（雇入れ直後）</w:t>
            </w:r>
          </w:p>
          <w:p>
            <w:pPr>
              <w:spacing w:after="0"/>
            </w:pPr>
            <w:r>
              <w:rPr>
                <w:rFonts w:ascii="ＭＳ Ｐゴシック" w:hAnsi="ＭＳ Ｐゴシック"/>
                <w:sz w:val="18"/>
              </w:rPr>
              <w:t>（変更の範囲）　　　　　　　　　　　　　　　　　　　　　　　　　（2024年4月〜必須）</w:t>
            </w:r>
          </w:p>
        </w:tc>
      </w:tr>
      <w:tr>
        <w:tc>
          <w:tcPr>
            <w:tcW w:type="dxa" w:w="2041"/>
            <w:shd w:val="clear" w:color="auto" w:fill="F5F7FA"/>
          </w:tcPr>
          <w:p>
            <w:pPr>
              <w:spacing w:after="0"/>
            </w:pPr>
            <w:r/>
            <w:r>
              <w:rPr>
                <w:rFonts w:ascii="ＭＳ Ｐゴシック" w:hAnsi="ＭＳ Ｐゴシック"/>
                <w:sz w:val="19"/>
              </w:rPr>
              <w:t>始業・終業の時刻、</w:t>
            </w:r>
          </w:p>
          <w:p>
            <w:pPr>
              <w:spacing w:after="0"/>
            </w:pPr>
            <w:r>
              <w:rPr>
                <w:rFonts w:ascii="ＭＳ Ｐゴシック" w:hAnsi="ＭＳ Ｐゴシック"/>
                <w:sz w:val="19"/>
              </w:rPr>
              <w:t>休憩時間、</w:t>
            </w:r>
          </w:p>
          <w:p>
            <w:pPr>
              <w:spacing w:after="0"/>
            </w:pPr>
            <w:r>
              <w:rPr>
                <w:rFonts w:ascii="ＭＳ Ｐゴシック" w:hAnsi="ＭＳ Ｐゴシック"/>
                <w:sz w:val="19"/>
              </w:rPr>
              <w:t>所定時間外労働</w:t>
            </w:r>
          </w:p>
        </w:tc>
        <w:tc>
          <w:tcPr>
            <w:tcW w:type="dxa" w:w="8164"/>
          </w:tcPr>
          <w:p>
            <w:pPr>
              <w:spacing w:after="0"/>
            </w:pPr>
            <w:r/>
            <w:r>
              <w:rPr>
                <w:rFonts w:ascii="ＭＳ Ｐゴシック" w:hAnsi="ＭＳ Ｐゴシック"/>
                <w:sz w:val="18"/>
              </w:rPr>
              <w:t>1 始業（　　時　　分）　終業（　　時　　分）</w:t>
            </w:r>
          </w:p>
          <w:p>
            <w:pPr>
              <w:spacing w:after="0"/>
            </w:pPr>
            <w:r>
              <w:rPr>
                <w:rFonts w:ascii="ＭＳ Ｐゴシック" w:hAnsi="ＭＳ Ｐゴシック"/>
                <w:sz w:val="18"/>
              </w:rPr>
              <w:t xml:space="preserve">　※変形労働時間制・フレックスタイム制・事業場外みなし・裁量労働制を適用する場合は</w:t>
            </w:r>
          </w:p>
          <w:p>
            <w:pPr>
              <w:spacing w:after="0"/>
            </w:pPr>
            <w:r>
              <w:rPr>
                <w:rFonts w:ascii="ＭＳ Ｐゴシック" w:hAnsi="ＭＳ Ｐゴシック"/>
                <w:sz w:val="18"/>
              </w:rPr>
              <w:t xml:space="preserve">　　該当する制度と時間帯を記入し、詳細は就業規則第　条〜第　条による。</w:t>
            </w:r>
          </w:p>
          <w:p>
            <w:pPr>
              <w:spacing w:after="0"/>
            </w:pPr>
            <w:r>
              <w:rPr>
                <w:rFonts w:ascii="ＭＳ Ｐゴシック" w:hAnsi="ＭＳ Ｐゴシック"/>
                <w:sz w:val="18"/>
              </w:rPr>
              <w:t>2 休憩時間（　　　）分</w:t>
            </w:r>
          </w:p>
          <w:p>
            <w:pPr>
              <w:spacing w:after="0"/>
            </w:pPr>
            <w:r>
              <w:rPr>
                <w:rFonts w:ascii="ＭＳ Ｐゴシック" w:hAnsi="ＭＳ Ｐゴシック"/>
                <w:sz w:val="18"/>
              </w:rPr>
              <w:t>3 所定時間外労働の有無（ 有 ・ 無 ）</w:t>
            </w:r>
          </w:p>
        </w:tc>
      </w:tr>
      <w:tr>
        <w:tc>
          <w:tcPr>
            <w:tcW w:type="dxa" w:w="2041"/>
            <w:shd w:val="clear" w:color="auto" w:fill="F5F7FA"/>
          </w:tcPr>
          <w:p>
            <w:pPr>
              <w:spacing w:after="0"/>
            </w:pPr>
            <w:r/>
            <w:r>
              <w:rPr>
                <w:rFonts w:ascii="ＭＳ Ｐゴシック" w:hAnsi="ＭＳ Ｐゴシック"/>
                <w:sz w:val="19"/>
              </w:rPr>
              <w:t>休日</w:t>
            </w:r>
          </w:p>
        </w:tc>
        <w:tc>
          <w:tcPr>
            <w:tcW w:type="dxa" w:w="8164"/>
          </w:tcPr>
          <w:p>
            <w:pPr>
              <w:spacing w:after="0"/>
            </w:pPr>
            <w:r/>
            <w:r>
              <w:rPr>
                <w:rFonts w:ascii="ＭＳ Ｐゴシック" w:hAnsi="ＭＳ Ｐゴシック"/>
                <w:sz w:val="18"/>
              </w:rPr>
              <w:t>・定例日：毎週　　曜日、国民の祝日、その他（　　　　　　　　　）</w:t>
            </w:r>
          </w:p>
          <w:p>
            <w:pPr>
              <w:spacing w:after="0"/>
            </w:pPr>
            <w:r>
              <w:rPr>
                <w:rFonts w:ascii="ＭＳ Ｐゴシック" w:hAnsi="ＭＳ Ｐゴシック"/>
                <w:sz w:val="18"/>
              </w:rPr>
              <w:t>・非定例日：週・月当たり　　日、その他（　　　　　　　　）</w:t>
            </w:r>
          </w:p>
          <w:p>
            <w:pPr>
              <w:spacing w:after="0"/>
            </w:pPr>
            <w:r>
              <w:rPr>
                <w:rFonts w:ascii="ＭＳ Ｐゴシック" w:hAnsi="ＭＳ Ｐゴシック"/>
                <w:sz w:val="18"/>
              </w:rPr>
              <w:t>・1年単位の変形労働時間制の場合 — 年間　　日</w:t>
            </w:r>
          </w:p>
          <w:p>
            <w:pPr>
              <w:spacing w:after="0"/>
            </w:pPr>
            <w:r>
              <w:rPr>
                <w:rFonts w:ascii="ＭＳ Ｐゴシック" w:hAnsi="ＭＳ Ｐゴシック"/>
                <w:sz w:val="18"/>
              </w:rPr>
              <w:t>○詳細は、就業規則第　条〜第　条</w:t>
            </w:r>
          </w:p>
        </w:tc>
      </w:tr>
      <w:tr>
        <w:tc>
          <w:tcPr>
            <w:tcW w:type="dxa" w:w="2041"/>
            <w:shd w:val="clear" w:color="auto" w:fill="F5F7FA"/>
          </w:tcPr>
          <w:p>
            <w:pPr>
              <w:spacing w:after="0"/>
            </w:pPr>
            <w:r/>
            <w:r>
              <w:rPr>
                <w:rFonts w:ascii="ＭＳ Ｐゴシック" w:hAnsi="ＭＳ Ｐゴシック"/>
                <w:sz w:val="19"/>
              </w:rPr>
              <w:t>休暇</w:t>
            </w:r>
          </w:p>
        </w:tc>
        <w:tc>
          <w:tcPr>
            <w:tcW w:type="dxa" w:w="8164"/>
          </w:tcPr>
          <w:p>
            <w:pPr>
              <w:spacing w:after="0"/>
            </w:pPr>
            <w:r/>
            <w:r>
              <w:rPr>
                <w:rFonts w:ascii="ＭＳ Ｐゴシック" w:hAnsi="ＭＳ Ｐゴシック"/>
                <w:sz w:val="18"/>
              </w:rPr>
              <w:t>1 年次有給休暇　6か月継続勤務した場合 →　　　日</w:t>
            </w:r>
          </w:p>
          <w:p>
            <w:pPr>
              <w:spacing w:after="0"/>
            </w:pPr>
            <w:r>
              <w:rPr>
                <w:rFonts w:ascii="ＭＳ Ｐゴシック" w:hAnsi="ＭＳ Ｐゴシック"/>
                <w:sz w:val="18"/>
              </w:rPr>
              <w:t xml:space="preserve">　　継続勤務6か月以内の年次有給休暇（有・無）→　　か月経過で　　日</w:t>
            </w:r>
          </w:p>
          <w:p>
            <w:pPr>
              <w:spacing w:after="0"/>
            </w:pPr>
            <w:r>
              <w:rPr>
                <w:rFonts w:ascii="ＭＳ Ｐゴシック" w:hAnsi="ＭＳ Ｐゴシック"/>
                <w:sz w:val="18"/>
              </w:rPr>
              <w:t xml:space="preserve">　　時間単位年休（有・無）</w:t>
            </w:r>
          </w:p>
          <w:p>
            <w:pPr>
              <w:spacing w:after="0"/>
            </w:pPr>
            <w:r>
              <w:rPr>
                <w:rFonts w:ascii="ＭＳ Ｐゴシック" w:hAnsi="ＭＳ Ｐゴシック"/>
                <w:sz w:val="18"/>
              </w:rPr>
              <w:t>2 代替休暇（有・無）</w:t>
            </w:r>
          </w:p>
          <w:p>
            <w:pPr>
              <w:spacing w:after="0"/>
            </w:pPr>
            <w:r>
              <w:rPr>
                <w:rFonts w:ascii="ＭＳ Ｐゴシック" w:hAnsi="ＭＳ Ｐゴシック"/>
                <w:sz w:val="18"/>
              </w:rPr>
              <w:t>3 その他の休暇　有給（　　　　　　　）／無給（　　　　　　　）</w:t>
            </w:r>
          </w:p>
          <w:p>
            <w:pPr>
              <w:spacing w:after="0"/>
            </w:pPr>
            <w:r>
              <w:rPr>
                <w:rFonts w:ascii="ＭＳ Ｐゴシック" w:hAnsi="ＭＳ Ｐゴシック"/>
                <w:sz w:val="18"/>
              </w:rPr>
              <w:t>○詳細は、就業規則第　条〜第　条</w:t>
            </w:r>
          </w:p>
        </w:tc>
      </w:tr>
      <w:tr>
        <w:tc>
          <w:tcPr>
            <w:tcW w:type="dxa" w:w="2041"/>
            <w:shd w:val="clear" w:color="auto" w:fill="F5F7FA"/>
          </w:tcPr>
          <w:p>
            <w:pPr>
              <w:spacing w:after="0"/>
            </w:pPr>
            <w:r/>
            <w:r>
              <w:rPr>
                <w:rFonts w:ascii="ＭＳ Ｐゴシック" w:hAnsi="ＭＳ Ｐゴシック"/>
                <w:sz w:val="19"/>
              </w:rPr>
              <w:t>賃金</w:t>
            </w:r>
          </w:p>
        </w:tc>
        <w:tc>
          <w:tcPr>
            <w:tcW w:type="dxa" w:w="8164"/>
          </w:tcPr>
          <w:p>
            <w:pPr>
              <w:spacing w:after="0"/>
            </w:pPr>
            <w:r/>
            <w:r>
              <w:rPr>
                <w:rFonts w:ascii="ＭＳ Ｐゴシック" w:hAnsi="ＭＳ Ｐゴシック"/>
                <w:sz w:val="18"/>
              </w:rPr>
              <w:t>1 基本賃金　イ 月給（　　　　円）　ロ 日給（　　　　円）　ハ 時間給（　　　円）</w:t>
            </w:r>
          </w:p>
          <w:p>
            <w:pPr>
              <w:spacing w:after="0"/>
            </w:pPr>
            <w:r>
              <w:rPr>
                <w:rFonts w:ascii="ＭＳ Ｐゴシック" w:hAnsi="ＭＳ Ｐゴシック"/>
                <w:sz w:val="18"/>
              </w:rPr>
              <w:t xml:space="preserve">　　　　　　ニ 出来高給（基本単価　　　円、保障給　　　円）　ホ その他（　　　円）</w:t>
            </w:r>
          </w:p>
          <w:p>
            <w:pPr>
              <w:spacing w:after="0"/>
            </w:pPr>
            <w:r>
              <w:rPr>
                <w:rFonts w:ascii="ＭＳ Ｐゴシック" w:hAnsi="ＭＳ Ｐゴシック"/>
                <w:sz w:val="18"/>
              </w:rPr>
              <w:t>2 諸手当の額又は計算方法</w:t>
            </w:r>
          </w:p>
          <w:p>
            <w:pPr>
              <w:spacing w:after="0"/>
            </w:pPr>
            <w:r>
              <w:rPr>
                <w:rFonts w:ascii="ＭＳ Ｐゴシック" w:hAnsi="ＭＳ Ｐゴシック"/>
                <w:sz w:val="18"/>
              </w:rPr>
              <w:t xml:space="preserve">　イ（　　　手当　　　　円／計算方法：　　　　　　　　）</w:t>
            </w:r>
          </w:p>
          <w:p>
            <w:pPr>
              <w:spacing w:after="0"/>
            </w:pPr>
            <w:r>
              <w:rPr>
                <w:rFonts w:ascii="ＭＳ Ｐゴシック" w:hAnsi="ＭＳ Ｐゴシック"/>
                <w:sz w:val="18"/>
              </w:rPr>
              <w:t xml:space="preserve">　ロ（　　　手当　　　　円／計算方法：　　　　　　　　）</w:t>
            </w:r>
          </w:p>
          <w:p>
            <w:pPr>
              <w:spacing w:after="0"/>
            </w:pPr>
            <w:r>
              <w:rPr>
                <w:rFonts w:ascii="ＭＳ Ｐゴシック" w:hAnsi="ＭＳ Ｐゴシック"/>
                <w:sz w:val="18"/>
              </w:rPr>
              <w:t>3 所定時間外、休日又は深夜労働に対して支払われる割増賃金率</w:t>
            </w:r>
          </w:p>
          <w:p>
            <w:pPr>
              <w:spacing w:after="0"/>
            </w:pPr>
            <w:r>
              <w:rPr>
                <w:rFonts w:ascii="ＭＳ Ｐゴシック" w:hAnsi="ＭＳ Ｐゴシック"/>
                <w:sz w:val="18"/>
              </w:rPr>
              <w:t xml:space="preserve">　イ 所定時間外　法定超 月60時間以内（　　）％／月60時間超（　　）％／所定超（　　）％</w:t>
            </w:r>
          </w:p>
          <w:p>
            <w:pPr>
              <w:spacing w:after="0"/>
            </w:pPr>
            <w:r>
              <w:rPr>
                <w:rFonts w:ascii="ＭＳ Ｐゴシック" w:hAnsi="ＭＳ Ｐゴシック"/>
                <w:sz w:val="18"/>
              </w:rPr>
              <w:t xml:space="preserve">　ロ 休日　法定休日（　　）％、法定外休日（　　）％　　ハ 深夜（　　）％</w:t>
            </w:r>
          </w:p>
          <w:p>
            <w:pPr>
              <w:spacing w:after="0"/>
            </w:pPr>
            <w:r>
              <w:rPr>
                <w:rFonts w:ascii="ＭＳ Ｐゴシック" w:hAnsi="ＭＳ Ｐゴシック"/>
                <w:sz w:val="18"/>
              </w:rPr>
              <w:t>4 賃金締切日　毎月　　日　　5 賃金支払日　毎月　　日</w:t>
            </w:r>
          </w:p>
          <w:p>
            <w:pPr>
              <w:spacing w:after="0"/>
            </w:pPr>
            <w:r>
              <w:rPr>
                <w:rFonts w:ascii="ＭＳ Ｐゴシック" w:hAnsi="ＭＳ Ｐゴシック"/>
                <w:sz w:val="18"/>
              </w:rPr>
              <w:t>6 賃金の支払方法（　　　　　　　　　　　）</w:t>
            </w:r>
          </w:p>
          <w:p>
            <w:pPr>
              <w:spacing w:after="0"/>
            </w:pPr>
            <w:r>
              <w:rPr>
                <w:rFonts w:ascii="ＭＳ Ｐゴシック" w:hAnsi="ＭＳ Ｐゴシック"/>
                <w:sz w:val="18"/>
              </w:rPr>
              <w:t>7 労使協定に基づく賃金支払時の控除（ 無 ・ 有（　　　　） ）</w:t>
            </w:r>
          </w:p>
          <w:p>
            <w:pPr>
              <w:spacing w:after="0"/>
            </w:pPr>
            <w:r>
              <w:rPr>
                <w:rFonts w:ascii="ＭＳ Ｐゴシック" w:hAnsi="ＭＳ Ｐゴシック"/>
                <w:sz w:val="18"/>
              </w:rPr>
              <w:t>8 昇給（ 有（時期、金額等　　　　　　） ・ 無 ）</w:t>
            </w:r>
          </w:p>
          <w:p>
            <w:pPr>
              <w:spacing w:after="0"/>
            </w:pPr>
            <w:r>
              <w:rPr>
                <w:rFonts w:ascii="ＭＳ Ｐゴシック" w:hAnsi="ＭＳ Ｐゴシック"/>
                <w:sz w:val="18"/>
              </w:rPr>
              <w:t>9 賞与（ 有（時期、金額等　　　　　　） ・ 無 ）</w:t>
            </w:r>
          </w:p>
          <w:p>
            <w:pPr>
              <w:spacing w:after="0"/>
            </w:pPr>
            <w:r>
              <w:rPr>
                <w:rFonts w:ascii="ＭＳ Ｐゴシック" w:hAnsi="ＭＳ Ｐゴシック"/>
                <w:sz w:val="18"/>
              </w:rPr>
              <w:t>10 退職金（ 有（時期、金額等　　　　　） ・ 無 ）</w:t>
            </w:r>
          </w:p>
        </w:tc>
      </w:tr>
      <w:tr>
        <w:tc>
          <w:tcPr>
            <w:tcW w:type="dxa" w:w="2041"/>
            <w:shd w:val="clear" w:color="auto" w:fill="F5F7FA"/>
          </w:tcPr>
          <w:p>
            <w:pPr>
              <w:spacing w:after="0"/>
            </w:pPr>
            <w:r/>
            <w:r>
              <w:rPr>
                <w:rFonts w:ascii="ＭＳ Ｐゴシック" w:hAnsi="ＭＳ Ｐゴシック"/>
                <w:sz w:val="19"/>
              </w:rPr>
              <w:t>退職に関する</w:t>
            </w:r>
          </w:p>
          <w:p>
            <w:pPr>
              <w:spacing w:after="0"/>
            </w:pPr>
            <w:r>
              <w:rPr>
                <w:rFonts w:ascii="ＭＳ Ｐゴシック" w:hAnsi="ＭＳ Ｐゴシック"/>
                <w:sz w:val="19"/>
              </w:rPr>
              <w:t>事項</w:t>
            </w:r>
          </w:p>
        </w:tc>
        <w:tc>
          <w:tcPr>
            <w:tcW w:type="dxa" w:w="8164"/>
          </w:tcPr>
          <w:p>
            <w:pPr>
              <w:spacing w:after="0"/>
            </w:pPr>
            <w:r/>
            <w:r>
              <w:rPr>
                <w:rFonts w:ascii="ＭＳ Ｐゴシック" w:hAnsi="ＭＳ Ｐゴシック"/>
                <w:sz w:val="18"/>
              </w:rPr>
              <w:t>1 定年制（ 有（　　歳） ・ 無 ）</w:t>
            </w:r>
          </w:p>
          <w:p>
            <w:pPr>
              <w:spacing w:after="0"/>
            </w:pPr>
            <w:r>
              <w:rPr>
                <w:rFonts w:ascii="ＭＳ Ｐゴシック" w:hAnsi="ＭＳ Ｐゴシック"/>
                <w:sz w:val="18"/>
              </w:rPr>
              <w:t>2 継続雇用制度（ 有（　　歳まで） ・ 無 ）</w:t>
            </w:r>
          </w:p>
          <w:p>
            <w:pPr>
              <w:spacing w:after="0"/>
            </w:pPr>
            <w:r>
              <w:rPr>
                <w:rFonts w:ascii="ＭＳ Ｐゴシック" w:hAnsi="ＭＳ Ｐゴシック"/>
                <w:sz w:val="18"/>
              </w:rPr>
              <w:t>3 創業支援等措置（ 有（　　歳まで業務委託・社会貢献事業） ・ 無 ）</w:t>
            </w:r>
          </w:p>
          <w:p>
            <w:pPr>
              <w:spacing w:after="0"/>
            </w:pPr>
            <w:r>
              <w:rPr>
                <w:rFonts w:ascii="ＭＳ Ｐゴシック" w:hAnsi="ＭＳ Ｐゴシック"/>
                <w:sz w:val="18"/>
              </w:rPr>
              <w:t>4 自己都合退職の手続（退職する　　日以上前に届け出ること）</w:t>
            </w:r>
          </w:p>
          <w:p>
            <w:pPr>
              <w:spacing w:after="0"/>
            </w:pPr>
            <w:r>
              <w:rPr>
                <w:rFonts w:ascii="ＭＳ Ｐゴシック" w:hAnsi="ＭＳ Ｐゴシック"/>
                <w:sz w:val="18"/>
              </w:rPr>
              <w:t>5 解雇の事由及び手続</w:t>
            </w:r>
          </w:p>
          <w:p>
            <w:pPr>
              <w:spacing w:after="0"/>
            </w:pPr>
            <w:r>
              <w:rPr>
                <w:rFonts w:ascii="ＭＳ Ｐゴシック" w:hAnsi="ＭＳ Ｐゴシック"/>
                <w:sz w:val="18"/>
              </w:rPr>
              <w:t>○詳細は、就業規則第　条〜第　条</w:t>
            </w:r>
          </w:p>
        </w:tc>
      </w:tr>
      <w:tr>
        <w:tc>
          <w:tcPr>
            <w:tcW w:type="dxa" w:w="2041"/>
            <w:shd w:val="clear" w:color="auto" w:fill="F5F7FA"/>
          </w:tcPr>
          <w:p>
            <w:pPr>
              <w:spacing w:after="0"/>
            </w:pPr>
            <w:r/>
            <w:r>
              <w:rPr>
                <w:rFonts w:ascii="ＭＳ Ｐゴシック" w:hAnsi="ＭＳ Ｐゴシック"/>
                <w:sz w:val="19"/>
              </w:rPr>
              <w:t>その他</w:t>
            </w:r>
          </w:p>
        </w:tc>
        <w:tc>
          <w:tcPr>
            <w:tcW w:type="dxa" w:w="8164"/>
          </w:tcPr>
          <w:p>
            <w:pPr>
              <w:spacing w:after="0"/>
            </w:pPr>
            <w:r/>
            <w:r>
              <w:rPr>
                <w:rFonts w:ascii="ＭＳ Ｐゴシック" w:hAnsi="ＭＳ Ｐゴシック"/>
                <w:sz w:val="18"/>
              </w:rPr>
              <w:t>・社会保険の加入状況（ 厚生年金 ・ 健康保険 ・ その他（　　　） ）</w:t>
            </w:r>
          </w:p>
          <w:p>
            <w:pPr>
              <w:spacing w:after="0"/>
            </w:pPr>
            <w:r>
              <w:rPr>
                <w:rFonts w:ascii="ＭＳ Ｐゴシック" w:hAnsi="ＭＳ Ｐゴシック"/>
                <w:sz w:val="18"/>
              </w:rPr>
              <w:t>・雇用保険の適用（ 有 ・ 無 ）</w:t>
            </w:r>
          </w:p>
          <w:p>
            <w:pPr>
              <w:spacing w:after="0"/>
            </w:pPr>
            <w:r>
              <w:rPr>
                <w:rFonts w:ascii="ＭＳ Ｐゴシック" w:hAnsi="ＭＳ Ｐゴシック"/>
                <w:sz w:val="18"/>
              </w:rPr>
              <w:t>・中小企業退職金共済制度（ 加入している ・ 加入していない ）</w:t>
            </w:r>
          </w:p>
          <w:p>
            <w:pPr>
              <w:spacing w:after="0"/>
            </w:pPr>
            <w:r>
              <w:rPr>
                <w:rFonts w:ascii="ＭＳ Ｐゴシック" w:hAnsi="ＭＳ Ｐゴシック"/>
                <w:sz w:val="18"/>
              </w:rPr>
              <w:t>・企業年金制度（ 有（制度名　　　　　） ・ 無 ）</w:t>
            </w:r>
          </w:p>
          <w:p>
            <w:pPr>
              <w:spacing w:after="0"/>
            </w:pPr>
            <w:r>
              <w:rPr>
                <w:rFonts w:ascii="ＭＳ Ｐゴシック" w:hAnsi="ＭＳ Ｐゴシック"/>
                <w:sz w:val="18"/>
              </w:rPr>
              <w:t>・次の窓口に対して通常の労働者との間の待遇の相違（内容・理由）等について説明を</w:t>
            </w:r>
          </w:p>
          <w:p>
            <w:pPr>
              <w:spacing w:after="0"/>
            </w:pPr>
            <w:r>
              <w:rPr>
                <w:rFonts w:ascii="ＭＳ Ｐゴシック" w:hAnsi="ＭＳ Ｐゴシック"/>
                <w:sz w:val="18"/>
              </w:rPr>
              <w:t xml:space="preserve">　求めることができる。（2026年10月〜：パート・有期雇用労働者に明示が必要）</w:t>
            </w:r>
          </w:p>
          <w:p>
            <w:pPr>
              <w:spacing w:after="0"/>
            </w:pPr>
            <w:r>
              <w:rPr>
                <w:rFonts w:ascii="ＭＳ Ｐゴシック" w:hAnsi="ＭＳ Ｐゴシック"/>
                <w:sz w:val="18"/>
              </w:rPr>
              <w:t xml:space="preserve">　部署名（　　　　　）担当者職氏名（　　　　　）連絡先（　　　　　）</w:t>
            </w:r>
          </w:p>
          <w:p>
            <w:pPr>
              <w:spacing w:after="0"/>
            </w:pPr>
            <w:r>
              <w:rPr>
                <w:rFonts w:ascii="ＭＳ Ｐゴシック" w:hAnsi="ＭＳ Ｐゴシック"/>
                <w:sz w:val="18"/>
              </w:rPr>
              <w:t>・雇用管理の改善等に関する事項に係る相談窓口</w:t>
            </w:r>
          </w:p>
          <w:p>
            <w:pPr>
              <w:spacing w:after="0"/>
            </w:pPr>
            <w:r>
              <w:rPr>
                <w:rFonts w:ascii="ＭＳ Ｐゴシック" w:hAnsi="ＭＳ Ｐゴシック"/>
                <w:sz w:val="18"/>
              </w:rPr>
              <w:t xml:space="preserve">　部署名（　　　　　）担当者職氏名（　　　　　）連絡先（　　　　　）</w:t>
            </w:r>
          </w:p>
          <w:p>
            <w:pPr>
              <w:spacing w:after="0"/>
            </w:pPr>
            <w:r>
              <w:rPr>
                <w:rFonts w:ascii="ＭＳ Ｐゴシック" w:hAnsi="ＭＳ Ｐゴシック"/>
                <w:sz w:val="18"/>
              </w:rPr>
              <w:t>・その他（　　　　　　　　　　　　　　　　　　　　　　　　　）</w:t>
            </w:r>
          </w:p>
        </w:tc>
      </w:tr>
    </w:tbl>
    <w:p/>
    <w:tbl>
      <w:tblPr>
        <w:tblStyle w:val="TableGrid"/>
        <w:tblW w:type="auto" w:w="0"/>
        <w:jc w:val="center"/>
        <w:tblLook w:firstColumn="1" w:firstRow="1" w:lastColumn="0" w:lastRow="0" w:noHBand="0" w:noVBand="1" w:val="04A0"/>
      </w:tblPr>
      <w:tblGrid>
        <w:gridCol w:w="10206"/>
      </w:tblGrid>
      <w:tr>
        <w:tc>
          <w:tcPr>
            <w:tcW w:type="dxa" w:w="10206"/>
            <w:shd w:val="clear" w:color="auto" w:fill="E8F0FE"/>
          </w:tcPr>
          <w:p>
            <w:pPr>
              <w:jc w:val="left"/>
            </w:pPr>
            <w:r/>
            <w:r>
              <w:rPr>
                <w:rFonts w:ascii="ＭＳ Ｐゴシック" w:hAnsi="ＭＳ Ｐゴシック" w:eastAsia="ＭＳ Ｐゴシック"/>
                <w:b/>
                <w:sz w:val="20"/>
              </w:rPr>
              <w:t>上記の労働条件を確認し、これを了承して雇用契約を締結します。本書を2通作成し、事業主および労働者が各1通を保有する。</w:t>
            </w:r>
          </w:p>
        </w:tc>
      </w:tr>
    </w:tbl>
    <w:tbl>
      <w:tblPr>
        <w:tblStyle w:val="TableGrid"/>
        <w:tblW w:type="auto" w:w="0"/>
        <w:jc w:val="center"/>
        <w:tblLook w:firstColumn="1" w:firstRow="1" w:lastColumn="0" w:lastRow="0" w:noHBand="0" w:noVBand="1" w:val="04A0"/>
      </w:tblPr>
      <w:tblGrid>
        <w:gridCol w:w="5103"/>
        <w:gridCol w:w="5103"/>
      </w:tblGrid>
      <w:tr>
        <w:tc>
          <w:tcPr>
            <w:tcW w:type="dxa" w:w="2041"/>
            <w:shd w:val="clear" w:color="auto" w:fill="F5F7FA"/>
          </w:tcPr>
          <w:p>
            <w:pPr>
              <w:jc w:val="center"/>
            </w:pPr>
            <w:r/>
            <w:r>
              <w:rPr>
                <w:rFonts w:ascii="ＭＳ Ｐゴシック" w:hAnsi="ＭＳ Ｐゴシック" w:eastAsia="ＭＳ Ｐゴシック"/>
                <w:b/>
                <w:sz w:val="19"/>
              </w:rPr>
              <w:t>事業主</w:t>
            </w:r>
          </w:p>
        </w:tc>
        <w:tc>
          <w:tcPr>
            <w:tcW w:type="dxa" w:w="8164"/>
          </w:tcPr>
          <w:p>
            <w:pPr>
              <w:spacing w:after="0"/>
            </w:pPr>
            <w:r/>
            <w:r>
              <w:rPr>
                <w:rFonts w:ascii="ＭＳ Ｐゴシック" w:hAnsi="ＭＳ Ｐゴシック"/>
                <w:sz w:val="18"/>
              </w:rPr>
              <w:t xml:space="preserve">　　　年　　月　　日</w:t>
            </w:r>
          </w:p>
          <w:p>
            <w:pPr>
              <w:spacing w:after="0"/>
            </w:pPr>
            <w:r>
              <w:rPr>
                <w:rFonts w:ascii="ＭＳ Ｐゴシック" w:hAnsi="ＭＳ Ｐゴシック"/>
                <w:sz w:val="18"/>
              </w:rPr>
              <w:t>住所</w:t>
            </w:r>
          </w:p>
          <w:p>
            <w:pPr>
              <w:spacing w:after="0"/>
            </w:pPr>
            <w:r>
              <w:rPr>
                <w:rFonts w:ascii="ＭＳ Ｐゴシック" w:hAnsi="ＭＳ Ｐゴシック"/>
                <w:sz w:val="18"/>
              </w:rPr>
              <w:t>名称</w:t>
            </w:r>
          </w:p>
          <w:p>
            <w:pPr>
              <w:spacing w:after="0"/>
            </w:pPr>
            <w:r>
              <w:rPr>
                <w:rFonts w:ascii="ＭＳ Ｐゴシック" w:hAnsi="ＭＳ Ｐゴシック"/>
                <w:sz w:val="18"/>
              </w:rPr>
              <w:t>代表者職氏名　　　　　　　　　　　　㊞</w:t>
            </w:r>
          </w:p>
        </w:tc>
      </w:tr>
      <w:tr>
        <w:tc>
          <w:tcPr>
            <w:tcW w:type="dxa" w:w="2041"/>
            <w:shd w:val="clear" w:color="auto" w:fill="F5F7FA"/>
          </w:tcPr>
          <w:p>
            <w:pPr>
              <w:jc w:val="center"/>
            </w:pPr>
            <w:r/>
            <w:r>
              <w:rPr>
                <w:rFonts w:ascii="ＭＳ Ｐゴシック" w:hAnsi="ＭＳ Ｐゴシック" w:eastAsia="ＭＳ Ｐゴシック"/>
                <w:b/>
                <w:sz w:val="19"/>
              </w:rPr>
              <w:t>労働者</w:t>
            </w:r>
          </w:p>
        </w:tc>
        <w:tc>
          <w:tcPr>
            <w:tcW w:type="dxa" w:w="8164"/>
          </w:tcPr>
          <w:p>
            <w:pPr>
              <w:spacing w:after="0"/>
            </w:pPr>
            <w:r/>
            <w:r>
              <w:rPr>
                <w:rFonts w:ascii="ＭＳ Ｐゴシック" w:hAnsi="ＭＳ Ｐゴシック"/>
                <w:sz w:val="18"/>
              </w:rPr>
              <w:t xml:space="preserve">　　　年　　月　　日</w:t>
            </w:r>
          </w:p>
          <w:p>
            <w:pPr>
              <w:spacing w:after="0"/>
            </w:pPr>
            <w:r>
              <w:rPr>
                <w:rFonts w:ascii="ＭＳ Ｐゴシック" w:hAnsi="ＭＳ Ｐゴシック"/>
                <w:sz w:val="18"/>
              </w:rPr>
              <w:t>住所</w:t>
            </w:r>
          </w:p>
          <w:p>
            <w:pPr>
              <w:spacing w:after="0"/>
            </w:pPr>
            <w:r>
              <w:rPr>
                <w:rFonts w:ascii="ＭＳ Ｐゴシック" w:hAnsi="ＭＳ Ｐゴシック"/>
                <w:sz w:val="18"/>
              </w:rPr>
              <w:t>氏名　　　　　　　　　　　　　　　　㊞</w:t>
            </w:r>
          </w:p>
        </w:tc>
      </w:tr>
    </w:tbl>
    <w:p>
      <w:r>
        <w:rPr>
          <w:rFonts w:ascii="ＭＳ Ｐゴシック" w:hAnsi="ＭＳ Ｐゴシック"/>
          <w:sz w:val="16"/>
        </w:rPr>
        <w:t>※ 記載の会社名・氏名・住所・金額はすべて架空のサンプルです。自社の就業規則と数字が食い違わないよう確認してから交付してください。※「変更の範囲」「更新上限」「無期転換」は2024年4月から明示が必要な項目です。「待遇の相違等について説明を求めることができる」旨は2026年10月から、パート・有期雇用労働者について明示が義務になります（違反は10万円以下の過料）。※ 本書は厚生労働省のモデル労働条件通知書（令和8年10月1日以降用）をもとに、署名欄を加えて雇用契約書と兼用にしたものです。</w:t>
      </w:r>
    </w:p>
    <w:p>
      <w:r>
        <w:br w:type="page"/>
      </w:r>
    </w:p>
    <w:tbl>
      <w:tblPr>
        <w:tblStyle w:val="TableGrid"/>
        <w:tblW w:type="auto" w:w="0"/>
        <w:jc w:val="center"/>
        <w:tblLook w:firstColumn="1" w:firstRow="1" w:lastColumn="0" w:lastRow="0" w:noHBand="0" w:noVBand="1" w:val="04A0"/>
      </w:tblPr>
      <w:tblGrid>
        <w:gridCol w:w="10206"/>
      </w:tblGrid>
      <w:tr>
        <w:tc>
          <w:tcPr>
            <w:tcW w:type="dxa" w:w="10206"/>
            <w:shd w:val="clear" w:color="auto" w:fill="2F6FED"/>
          </w:tcPr>
          <w:p>
            <w:pPr>
              <w:jc w:val="center"/>
            </w:pPr>
            <w:r/>
            <w:r>
              <w:rPr>
                <w:rFonts w:ascii="ＭＳ Ｐゴシック" w:hAnsi="ＭＳ Ｐゴシック" w:eastAsia="ＭＳ Ｐゴシック"/>
                <w:b/>
                <w:color w:val="FFFFFF"/>
                <w:sz w:val="28"/>
              </w:rPr>
              <w:t>労働条件通知書 兼 雇用契約書</w:t>
            </w:r>
          </w:p>
        </w:tc>
      </w:tr>
    </w:tbl>
    <w:tbl>
      <w:tblPr>
        <w:tblStyle w:val="TableGrid"/>
        <w:tblW w:type="auto" w:w="0"/>
        <w:jc w:val="center"/>
        <w:tblLook w:firstColumn="1" w:firstRow="1" w:lastColumn="0" w:lastRow="0" w:noHBand="0" w:noVBand="1" w:val="04A0"/>
      </w:tblPr>
      <w:tblGrid>
        <w:gridCol w:w="5103"/>
        <w:gridCol w:w="5103"/>
      </w:tblGrid>
      <w:tr>
        <w:tc>
          <w:tcPr>
            <w:tcW w:type="dxa" w:w="2041"/>
            <w:shd w:val="clear" w:color="auto" w:fill="F5F7FA"/>
          </w:tcPr>
          <w:p>
            <w:pPr>
              <w:spacing w:after="0"/>
            </w:pPr>
            <w:r/>
            <w:r>
              <w:rPr>
                <w:rFonts w:ascii="ＭＳ Ｐゴシック" w:hAnsi="ＭＳ Ｐゴシック"/>
                <w:sz w:val="19"/>
              </w:rPr>
              <w:t>交付年月日</w:t>
            </w:r>
          </w:p>
        </w:tc>
        <w:tc>
          <w:tcPr>
            <w:tcW w:type="dxa" w:w="8164"/>
          </w:tcPr>
          <w:p>
            <w:pPr>
              <w:spacing w:after="0"/>
            </w:pPr>
            <w:r/>
            <w:r>
              <w:rPr>
                <w:rFonts w:ascii="ＭＳ Ｐゴシック" w:hAnsi="ＭＳ Ｐゴシック"/>
                <w:sz w:val="18"/>
              </w:rPr>
              <w:t>令和8年9月25日</w:t>
            </w:r>
          </w:p>
        </w:tc>
      </w:tr>
      <w:tr>
        <w:tc>
          <w:tcPr>
            <w:tcW w:type="dxa" w:w="2041"/>
            <w:shd w:val="clear" w:color="auto" w:fill="F5F7FA"/>
          </w:tcPr>
          <w:p>
            <w:pPr>
              <w:spacing w:after="0"/>
            </w:pPr>
            <w:r/>
            <w:r>
              <w:rPr>
                <w:rFonts w:ascii="ＭＳ Ｐゴシック" w:hAnsi="ＭＳ Ｐゴシック"/>
                <w:sz w:val="19"/>
              </w:rPr>
              <w:t>労働者氏名</w:t>
            </w:r>
          </w:p>
        </w:tc>
        <w:tc>
          <w:tcPr>
            <w:tcW w:type="dxa" w:w="8164"/>
          </w:tcPr>
          <w:p>
            <w:pPr>
              <w:spacing w:after="0"/>
            </w:pPr>
            <w:r/>
            <w:r>
              <w:rPr>
                <w:rFonts w:ascii="ＭＳ Ｐゴシック" w:hAnsi="ＭＳ Ｐゴシック"/>
                <w:sz w:val="18"/>
              </w:rPr>
              <w:t>山田 太郎　殿</w:t>
            </w:r>
          </w:p>
        </w:tc>
      </w:tr>
      <w:tr>
        <w:tc>
          <w:tcPr>
            <w:tcW w:type="dxa" w:w="2041"/>
            <w:shd w:val="clear" w:color="auto" w:fill="F5F7FA"/>
          </w:tcPr>
          <w:p>
            <w:pPr>
              <w:spacing w:after="0"/>
            </w:pPr>
            <w:r/>
            <w:r>
              <w:rPr>
                <w:rFonts w:ascii="ＭＳ Ｐゴシック" w:hAnsi="ＭＳ Ｐゴシック"/>
                <w:sz w:val="19"/>
              </w:rPr>
              <w:t>事業場名称・所在地</w:t>
            </w:r>
          </w:p>
        </w:tc>
        <w:tc>
          <w:tcPr>
            <w:tcW w:type="dxa" w:w="8164"/>
          </w:tcPr>
          <w:p>
            <w:pPr>
              <w:spacing w:after="0"/>
            </w:pPr>
            <w:r/>
            <w:r>
              <w:rPr>
                <w:rFonts w:ascii="ＭＳ Ｐゴシック" w:hAnsi="ＭＳ Ｐゴシック"/>
                <w:sz w:val="18"/>
              </w:rPr>
              <w:t>東京商事株式会社　本社</w:t>
            </w:r>
          </w:p>
          <w:p>
            <w:pPr>
              <w:spacing w:after="0"/>
            </w:pPr>
            <w:r>
              <w:rPr>
                <w:rFonts w:ascii="ＭＳ Ｐゴシック" w:hAnsi="ＭＳ Ｐゴシック"/>
                <w:sz w:val="18"/>
              </w:rPr>
              <w:t>東京都千代田区神田1-2-3</w:t>
            </w:r>
          </w:p>
        </w:tc>
      </w:tr>
      <w:tr>
        <w:tc>
          <w:tcPr>
            <w:tcW w:type="dxa" w:w="2041"/>
            <w:shd w:val="clear" w:color="auto" w:fill="F5F7FA"/>
          </w:tcPr>
          <w:p>
            <w:pPr>
              <w:spacing w:after="0"/>
            </w:pPr>
            <w:r/>
            <w:r>
              <w:rPr>
                <w:rFonts w:ascii="ＭＳ Ｐゴシック" w:hAnsi="ＭＳ Ｐゴシック"/>
                <w:sz w:val="19"/>
              </w:rPr>
              <w:t>使用者職氏名</w:t>
            </w:r>
          </w:p>
        </w:tc>
        <w:tc>
          <w:tcPr>
            <w:tcW w:type="dxa" w:w="8164"/>
          </w:tcPr>
          <w:p>
            <w:pPr>
              <w:spacing w:after="0"/>
            </w:pPr>
            <w:r/>
            <w:r>
              <w:rPr>
                <w:rFonts w:ascii="ＭＳ Ｐゴシック" w:hAnsi="ＭＳ Ｐゴシック"/>
                <w:sz w:val="18"/>
              </w:rPr>
              <w:t>代表取締役　鈴木 一郎　　㊞</w:t>
            </w:r>
          </w:p>
        </w:tc>
      </w:tr>
      <w:tr>
        <w:tc>
          <w:tcPr>
            <w:tcW w:type="dxa" w:w="2041"/>
            <w:shd w:val="clear" w:color="auto" w:fill="F5F7FA"/>
          </w:tcPr>
          <w:p>
            <w:pPr>
              <w:spacing w:after="0"/>
            </w:pPr>
            <w:r/>
            <w:r>
              <w:rPr>
                <w:rFonts w:ascii="ＭＳ Ｐゴシック" w:hAnsi="ＭＳ Ｐゴシック"/>
                <w:sz w:val="19"/>
              </w:rPr>
              <w:t>契約期間</w:t>
            </w:r>
          </w:p>
        </w:tc>
        <w:tc>
          <w:tcPr>
            <w:tcW w:type="dxa" w:w="8164"/>
          </w:tcPr>
          <w:p>
            <w:pPr>
              <w:spacing w:after="0"/>
            </w:pPr>
            <w:r/>
            <w:r>
              <w:rPr>
                <w:rFonts w:ascii="ＭＳ Ｐゴシック" w:hAnsi="ＭＳ Ｐゴシック"/>
                <w:sz w:val="18"/>
              </w:rPr>
              <w:t>期間の定めあり（令和8年10月1日 ～ 令和9年9月30日）</w:t>
            </w:r>
          </w:p>
          <w:p>
            <w:pPr>
              <w:spacing w:after="0"/>
            </w:pPr>
            <w:r>
              <w:rPr>
                <w:rFonts w:ascii="ＭＳ Ｐゴシック" w:hAnsi="ＭＳ Ｐゴシック"/>
                <w:sz w:val="18"/>
              </w:rPr>
              <w:t>1 契約の更新の有無　更新する場合があり得る</w:t>
            </w:r>
          </w:p>
          <w:p>
            <w:pPr>
              <w:spacing w:after="0"/>
            </w:pPr>
            <w:r>
              <w:rPr>
                <w:rFonts w:ascii="ＭＳ Ｐゴシック" w:hAnsi="ＭＳ Ｐゴシック"/>
                <w:sz w:val="18"/>
              </w:rPr>
              <w:t>2 契約の更新は次により判断する</w:t>
            </w:r>
          </w:p>
          <w:p>
            <w:pPr>
              <w:spacing w:after="0"/>
            </w:pPr>
            <w:r>
              <w:rPr>
                <w:rFonts w:ascii="ＭＳ Ｐゴシック" w:hAnsi="ＭＳ Ｐゴシック"/>
                <w:sz w:val="18"/>
              </w:rPr>
              <w:t xml:space="preserve">　・契約期間満了時の業務量　・勤務成績、態度　・能力　・会社の経営状況</w:t>
            </w:r>
          </w:p>
          <w:p>
            <w:pPr>
              <w:spacing w:after="0"/>
            </w:pPr>
            <w:r>
              <w:rPr>
                <w:rFonts w:ascii="ＭＳ Ｐゴシック" w:hAnsi="ＭＳ Ｐゴシック"/>
                <w:sz w:val="18"/>
              </w:rPr>
              <w:t>3 更新上限の有無　有（通算契約期間5年まで）</w:t>
            </w:r>
          </w:p>
        </w:tc>
      </w:tr>
      <w:tr>
        <w:tc>
          <w:tcPr>
            <w:tcW w:type="dxa" w:w="2041"/>
            <w:shd w:val="clear" w:color="auto" w:fill="F5F7FA"/>
          </w:tcPr>
          <w:p>
            <w:pPr>
              <w:spacing w:after="0"/>
            </w:pPr>
            <w:r/>
            <w:r>
              <w:rPr>
                <w:rFonts w:ascii="ＭＳ Ｐゴシック" w:hAnsi="ＭＳ Ｐゴシック"/>
                <w:sz w:val="19"/>
              </w:rPr>
              <w:t>無期転換に</w:t>
            </w:r>
          </w:p>
          <w:p>
            <w:pPr>
              <w:spacing w:after="0"/>
            </w:pPr>
            <w:r>
              <w:rPr>
                <w:rFonts w:ascii="ＭＳ Ｐゴシック" w:hAnsi="ＭＳ Ｐゴシック"/>
                <w:sz w:val="19"/>
              </w:rPr>
              <w:t>関する事項</w:t>
            </w:r>
          </w:p>
        </w:tc>
        <w:tc>
          <w:tcPr>
            <w:tcW w:type="dxa" w:w="8164"/>
          </w:tcPr>
          <w:p>
            <w:pPr>
              <w:spacing w:after="0"/>
            </w:pPr>
            <w:r/>
            <w:r>
              <w:rPr>
                <w:rFonts w:ascii="ＭＳ Ｐゴシック" w:hAnsi="ＭＳ Ｐゴシック"/>
                <w:sz w:val="18"/>
              </w:rPr>
              <w:t>本契約は通算契約期間が5年を超えないため、今回の更新では無期転換の申込権は発生しない。</w:t>
            </w:r>
          </w:p>
          <w:p>
            <w:pPr>
              <w:spacing w:after="0"/>
            </w:pPr>
            <w:r>
              <w:rPr>
                <w:rFonts w:ascii="ＭＳ Ｐゴシック" w:hAnsi="ＭＳ Ｐゴシック"/>
                <w:sz w:val="18"/>
              </w:rPr>
              <w:t>通算5年を超える更新の際に、申込みができる旨と転換後の労働条件を改めて明示する。</w:t>
            </w:r>
          </w:p>
        </w:tc>
      </w:tr>
      <w:tr>
        <w:tc>
          <w:tcPr>
            <w:tcW w:type="dxa" w:w="2041"/>
            <w:shd w:val="clear" w:color="auto" w:fill="F5F7FA"/>
          </w:tcPr>
          <w:p>
            <w:pPr>
              <w:spacing w:after="0"/>
            </w:pPr>
            <w:r/>
            <w:r>
              <w:rPr>
                <w:rFonts w:ascii="ＭＳ Ｐゴシック" w:hAnsi="ＭＳ Ｐゴシック"/>
                <w:sz w:val="19"/>
              </w:rPr>
              <w:t>就業の場所</w:t>
            </w:r>
          </w:p>
        </w:tc>
        <w:tc>
          <w:tcPr>
            <w:tcW w:type="dxa" w:w="8164"/>
          </w:tcPr>
          <w:p>
            <w:pPr>
              <w:spacing w:after="0"/>
            </w:pPr>
            <w:r/>
            <w:r>
              <w:rPr>
                <w:rFonts w:ascii="ＭＳ Ｐゴシック" w:hAnsi="ＭＳ Ｐゴシック"/>
                <w:sz w:val="18"/>
              </w:rPr>
              <w:t>（雇入れ直後）本社　総務部（東京都千代田区神田1-2-3）</w:t>
            </w:r>
          </w:p>
          <w:p>
            <w:pPr>
              <w:spacing w:after="0"/>
            </w:pPr>
            <w:r>
              <w:rPr>
                <w:rFonts w:ascii="ＭＳ Ｐゴシック" w:hAnsi="ＭＳ Ｐゴシック"/>
                <w:sz w:val="18"/>
              </w:rPr>
              <w:t>（変更の範囲）会社の定める全ての事業所</w:t>
            </w:r>
          </w:p>
        </w:tc>
      </w:tr>
      <w:tr>
        <w:tc>
          <w:tcPr>
            <w:tcW w:type="dxa" w:w="2041"/>
            <w:shd w:val="clear" w:color="auto" w:fill="F5F7FA"/>
          </w:tcPr>
          <w:p>
            <w:pPr>
              <w:spacing w:after="0"/>
            </w:pPr>
            <w:r/>
            <w:r>
              <w:rPr>
                <w:rFonts w:ascii="ＭＳ Ｐゴシック" w:hAnsi="ＭＳ Ｐゴシック"/>
                <w:sz w:val="19"/>
              </w:rPr>
              <w:t>従事すべき</w:t>
            </w:r>
          </w:p>
          <w:p>
            <w:pPr>
              <w:spacing w:after="0"/>
            </w:pPr>
            <w:r>
              <w:rPr>
                <w:rFonts w:ascii="ＭＳ Ｐゴシック" w:hAnsi="ＭＳ Ｐゴシック"/>
                <w:sz w:val="19"/>
              </w:rPr>
              <w:t>業務の内容</w:t>
            </w:r>
          </w:p>
        </w:tc>
        <w:tc>
          <w:tcPr>
            <w:tcW w:type="dxa" w:w="8164"/>
          </w:tcPr>
          <w:p>
            <w:pPr>
              <w:spacing w:after="0"/>
            </w:pPr>
            <w:r/>
            <w:r>
              <w:rPr>
                <w:rFonts w:ascii="ＭＳ Ｐゴシック" w:hAnsi="ＭＳ Ｐゴシック"/>
                <w:sz w:val="18"/>
              </w:rPr>
              <w:t>（雇入れ直後）給与計算、社会保険手続き、備品管理などの総務事務</w:t>
            </w:r>
          </w:p>
          <w:p>
            <w:pPr>
              <w:spacing w:after="0"/>
            </w:pPr>
            <w:r>
              <w:rPr>
                <w:rFonts w:ascii="ＭＳ Ｐゴシック" w:hAnsi="ＭＳ Ｐゴシック"/>
                <w:sz w:val="18"/>
              </w:rPr>
              <w:t>（変更の範囲）会社の定める全ての業務</w:t>
            </w:r>
          </w:p>
        </w:tc>
      </w:tr>
      <w:tr>
        <w:tc>
          <w:tcPr>
            <w:tcW w:type="dxa" w:w="2041"/>
            <w:shd w:val="clear" w:color="auto" w:fill="F5F7FA"/>
          </w:tcPr>
          <w:p>
            <w:pPr>
              <w:spacing w:after="0"/>
            </w:pPr>
            <w:r/>
            <w:r>
              <w:rPr>
                <w:rFonts w:ascii="ＭＳ Ｐゴシック" w:hAnsi="ＭＳ Ｐゴシック"/>
                <w:sz w:val="19"/>
              </w:rPr>
              <w:t>始業・終業の時刻、</w:t>
            </w:r>
          </w:p>
          <w:p>
            <w:pPr>
              <w:spacing w:after="0"/>
            </w:pPr>
            <w:r>
              <w:rPr>
                <w:rFonts w:ascii="ＭＳ Ｐゴシック" w:hAnsi="ＭＳ Ｐゴシック"/>
                <w:sz w:val="19"/>
              </w:rPr>
              <w:t>休憩時間、</w:t>
            </w:r>
          </w:p>
          <w:p>
            <w:pPr>
              <w:spacing w:after="0"/>
            </w:pPr>
            <w:r>
              <w:rPr>
                <w:rFonts w:ascii="ＭＳ Ｐゴシック" w:hAnsi="ＭＳ Ｐゴシック"/>
                <w:sz w:val="19"/>
              </w:rPr>
              <w:t>所定時間外労働</w:t>
            </w:r>
          </w:p>
        </w:tc>
        <w:tc>
          <w:tcPr>
            <w:tcW w:type="dxa" w:w="8164"/>
          </w:tcPr>
          <w:p>
            <w:pPr>
              <w:spacing w:after="0"/>
            </w:pPr>
            <w:r/>
            <w:r>
              <w:rPr>
                <w:rFonts w:ascii="ＭＳ Ｐゴシック" w:hAnsi="ＭＳ Ｐゴシック"/>
                <w:sz w:val="18"/>
              </w:rPr>
              <w:t>1 始業（9時00分）　終業（18時00分）</w:t>
            </w:r>
          </w:p>
          <w:p>
            <w:pPr>
              <w:spacing w:after="0"/>
            </w:pPr>
            <w:r>
              <w:rPr>
                <w:rFonts w:ascii="ＭＳ Ｐゴシック" w:hAnsi="ＭＳ Ｐゴシック"/>
                <w:sz w:val="18"/>
              </w:rPr>
              <w:t>2 休憩時間（60）分</w:t>
            </w:r>
          </w:p>
          <w:p>
            <w:pPr>
              <w:spacing w:after="0"/>
            </w:pPr>
            <w:r>
              <w:rPr>
                <w:rFonts w:ascii="ＭＳ Ｐゴシック" w:hAnsi="ＭＳ Ｐゴシック"/>
                <w:sz w:val="18"/>
              </w:rPr>
              <w:t>3 所定時間外労働の有無　有（36協定の範囲内で命じることがある）</w:t>
            </w:r>
          </w:p>
        </w:tc>
      </w:tr>
      <w:tr>
        <w:tc>
          <w:tcPr>
            <w:tcW w:type="dxa" w:w="2041"/>
            <w:shd w:val="clear" w:color="auto" w:fill="F5F7FA"/>
          </w:tcPr>
          <w:p>
            <w:pPr>
              <w:spacing w:after="0"/>
            </w:pPr>
            <w:r/>
            <w:r>
              <w:rPr>
                <w:rFonts w:ascii="ＭＳ Ｐゴシック" w:hAnsi="ＭＳ Ｐゴシック"/>
                <w:sz w:val="19"/>
              </w:rPr>
              <w:t>休日</w:t>
            </w:r>
          </w:p>
        </w:tc>
        <w:tc>
          <w:tcPr>
            <w:tcW w:type="dxa" w:w="8164"/>
          </w:tcPr>
          <w:p>
            <w:pPr>
              <w:spacing w:after="0"/>
            </w:pPr>
            <w:r/>
            <w:r>
              <w:rPr>
                <w:rFonts w:ascii="ＭＳ Ｐゴシック" w:hAnsi="ＭＳ Ｐゴシック"/>
                <w:sz w:val="18"/>
              </w:rPr>
              <w:t>・定例日：毎週土曜日・日曜日、国民の祝日</w:t>
            </w:r>
          </w:p>
          <w:p>
            <w:pPr>
              <w:spacing w:after="0"/>
            </w:pPr>
            <w:r>
              <w:rPr>
                <w:rFonts w:ascii="ＭＳ Ｐゴシック" w:hAnsi="ＭＳ Ｐゴシック"/>
                <w:sz w:val="18"/>
              </w:rPr>
              <w:t>・その他：年末年始（12月29日〜1月3日）、夏季休暇3日</w:t>
            </w:r>
          </w:p>
          <w:p>
            <w:pPr>
              <w:spacing w:after="0"/>
            </w:pPr>
            <w:r>
              <w:rPr>
                <w:rFonts w:ascii="ＭＳ Ｐゴシック" w:hAnsi="ＭＳ Ｐゴシック"/>
                <w:sz w:val="18"/>
              </w:rPr>
              <w:t>○詳細は、就業規則第20条〜第22条</w:t>
            </w:r>
          </w:p>
        </w:tc>
      </w:tr>
      <w:tr>
        <w:tc>
          <w:tcPr>
            <w:tcW w:type="dxa" w:w="2041"/>
            <w:shd w:val="clear" w:color="auto" w:fill="F5F7FA"/>
          </w:tcPr>
          <w:p>
            <w:pPr>
              <w:spacing w:after="0"/>
            </w:pPr>
            <w:r/>
            <w:r>
              <w:rPr>
                <w:rFonts w:ascii="ＭＳ Ｐゴシック" w:hAnsi="ＭＳ Ｐゴシック"/>
                <w:sz w:val="19"/>
              </w:rPr>
              <w:t>休暇</w:t>
            </w:r>
          </w:p>
        </w:tc>
        <w:tc>
          <w:tcPr>
            <w:tcW w:type="dxa" w:w="8164"/>
          </w:tcPr>
          <w:p>
            <w:pPr>
              <w:spacing w:after="0"/>
            </w:pPr>
            <w:r/>
            <w:r>
              <w:rPr>
                <w:rFonts w:ascii="ＭＳ Ｐゴシック" w:hAnsi="ＭＳ Ｐゴシック"/>
                <w:sz w:val="18"/>
              </w:rPr>
              <w:t>1 年次有給休暇　6か月継続勤務した場合 → 10日</w:t>
            </w:r>
          </w:p>
          <w:p>
            <w:pPr>
              <w:spacing w:after="0"/>
            </w:pPr>
            <w:r>
              <w:rPr>
                <w:rFonts w:ascii="ＭＳ Ｐゴシック" w:hAnsi="ＭＳ Ｐゴシック"/>
                <w:sz w:val="18"/>
              </w:rPr>
              <w:t xml:space="preserve">　　時間単位年休（有）</w:t>
            </w:r>
          </w:p>
          <w:p>
            <w:pPr>
              <w:spacing w:after="0"/>
            </w:pPr>
            <w:r>
              <w:rPr>
                <w:rFonts w:ascii="ＭＳ Ｐゴシック" w:hAnsi="ＭＳ Ｐゴシック"/>
                <w:sz w:val="18"/>
              </w:rPr>
              <w:t>2 代替休暇（無）</w:t>
            </w:r>
          </w:p>
          <w:p>
            <w:pPr>
              <w:spacing w:after="0"/>
            </w:pPr>
            <w:r>
              <w:rPr>
                <w:rFonts w:ascii="ＭＳ Ｐゴシック" w:hAnsi="ＭＳ Ｐゴシック"/>
                <w:sz w:val="18"/>
              </w:rPr>
              <w:t>3 その他の休暇　有給（慶弔休暇）／無給（生理休暇、育児・介護休業）</w:t>
            </w:r>
          </w:p>
          <w:p>
            <w:pPr>
              <w:spacing w:after="0"/>
            </w:pPr>
            <w:r>
              <w:rPr>
                <w:rFonts w:ascii="ＭＳ Ｐゴシック" w:hAnsi="ＭＳ Ｐゴシック"/>
                <w:sz w:val="18"/>
              </w:rPr>
              <w:t>○詳細は、就業規則第23条〜第30条</w:t>
            </w:r>
          </w:p>
        </w:tc>
      </w:tr>
      <w:tr>
        <w:tc>
          <w:tcPr>
            <w:tcW w:type="dxa" w:w="2041"/>
            <w:shd w:val="clear" w:color="auto" w:fill="F5F7FA"/>
          </w:tcPr>
          <w:p>
            <w:pPr>
              <w:spacing w:after="0"/>
            </w:pPr>
            <w:r/>
            <w:r>
              <w:rPr>
                <w:rFonts w:ascii="ＭＳ Ｐゴシック" w:hAnsi="ＭＳ Ｐゴシック"/>
                <w:sz w:val="19"/>
              </w:rPr>
              <w:t>賃金</w:t>
            </w:r>
          </w:p>
        </w:tc>
        <w:tc>
          <w:tcPr>
            <w:tcW w:type="dxa" w:w="8164"/>
          </w:tcPr>
          <w:p>
            <w:pPr>
              <w:spacing w:after="0"/>
            </w:pPr>
            <w:r/>
            <w:r>
              <w:rPr>
                <w:rFonts w:ascii="ＭＳ Ｐゴシック" w:hAnsi="ＭＳ Ｐゴシック"/>
                <w:sz w:val="18"/>
              </w:rPr>
              <w:t>1 基本賃金　イ 月給（250,000円）</w:t>
            </w:r>
          </w:p>
          <w:p>
            <w:pPr>
              <w:spacing w:after="0"/>
            </w:pPr>
            <w:r>
              <w:rPr>
                <w:rFonts w:ascii="ＭＳ Ｐゴシック" w:hAnsi="ＭＳ Ｐゴシック"/>
                <w:sz w:val="18"/>
              </w:rPr>
              <w:t>2 諸手当の額又は計算方法</w:t>
            </w:r>
          </w:p>
          <w:p>
            <w:pPr>
              <w:spacing w:after="0"/>
            </w:pPr>
            <w:r>
              <w:rPr>
                <w:rFonts w:ascii="ＭＳ Ｐゴシック" w:hAnsi="ＭＳ Ｐゴシック"/>
                <w:sz w:val="18"/>
              </w:rPr>
              <w:t xml:space="preserve">　イ（通勤手当　実費相当額／計算方法：1か月定期券代・上限15,000円）</w:t>
            </w:r>
          </w:p>
          <w:p>
            <w:pPr>
              <w:spacing w:after="0"/>
            </w:pPr>
            <w:r>
              <w:rPr>
                <w:rFonts w:ascii="ＭＳ Ｐゴシック" w:hAnsi="ＭＳ Ｐゴシック"/>
                <w:sz w:val="18"/>
              </w:rPr>
              <w:t xml:space="preserve">　ロ（役職手当　0円／該当なし）</w:t>
            </w:r>
          </w:p>
          <w:p>
            <w:pPr>
              <w:spacing w:after="0"/>
            </w:pPr>
            <w:r>
              <w:rPr>
                <w:rFonts w:ascii="ＭＳ Ｐゴシック" w:hAnsi="ＭＳ Ｐゴシック"/>
                <w:sz w:val="18"/>
              </w:rPr>
              <w:t>3 割増賃金率　イ 所定時間外　法定超 月60時間以内（25）％／月60時間超（50）％</w:t>
            </w:r>
          </w:p>
          <w:p>
            <w:pPr>
              <w:spacing w:after="0"/>
            </w:pPr>
            <w:r>
              <w:rPr>
                <w:rFonts w:ascii="ＭＳ Ｐゴシック" w:hAnsi="ＭＳ Ｐゴシック"/>
                <w:sz w:val="18"/>
              </w:rPr>
              <w:t xml:space="preserve">　ロ 休日　法定休日（35）％、法定外休日（25）％　　ハ 深夜（25）％</w:t>
            </w:r>
          </w:p>
          <w:p>
            <w:pPr>
              <w:spacing w:after="0"/>
            </w:pPr>
            <w:r>
              <w:rPr>
                <w:rFonts w:ascii="ＭＳ Ｐゴシック" w:hAnsi="ＭＳ Ｐゴシック"/>
                <w:sz w:val="18"/>
              </w:rPr>
              <w:t>4 賃金締切日　毎月末日　　5 賃金支払日　翌月25日</w:t>
            </w:r>
          </w:p>
          <w:p>
            <w:pPr>
              <w:spacing w:after="0"/>
            </w:pPr>
            <w:r>
              <w:rPr>
                <w:rFonts w:ascii="ＭＳ Ｐゴシック" w:hAnsi="ＭＳ Ｐゴシック"/>
                <w:sz w:val="18"/>
              </w:rPr>
              <w:t>6 賃金の支払方法　本人名義の口座へ振込</w:t>
            </w:r>
          </w:p>
          <w:p>
            <w:pPr>
              <w:spacing w:after="0"/>
            </w:pPr>
            <w:r>
              <w:rPr>
                <w:rFonts w:ascii="ＭＳ Ｐゴシック" w:hAnsi="ＭＳ Ｐゴシック"/>
                <w:sz w:val="18"/>
              </w:rPr>
              <w:t>7 労使協定に基づく賃金支払時の控除　有（財形貯蓄）</w:t>
            </w:r>
          </w:p>
          <w:p>
            <w:pPr>
              <w:spacing w:after="0"/>
            </w:pPr>
            <w:r>
              <w:rPr>
                <w:rFonts w:ascii="ＭＳ Ｐゴシック" w:hAnsi="ＭＳ Ｐゴシック"/>
                <w:sz w:val="18"/>
              </w:rPr>
              <w:t>8 昇給　有（毎年4月・会社の業績と勤務成績により決定）</w:t>
            </w:r>
          </w:p>
          <w:p>
            <w:pPr>
              <w:spacing w:after="0"/>
            </w:pPr>
            <w:r>
              <w:rPr>
                <w:rFonts w:ascii="ＭＳ Ｐゴシック" w:hAnsi="ＭＳ Ｐゴシック"/>
                <w:sz w:val="18"/>
              </w:rPr>
              <w:t>9 賞与　有（年2回・7月、12月／会社の業績により支給しないことがある）</w:t>
            </w:r>
          </w:p>
          <w:p>
            <w:pPr>
              <w:spacing w:after="0"/>
            </w:pPr>
            <w:r>
              <w:rPr>
                <w:rFonts w:ascii="ＭＳ Ｐゴシック" w:hAnsi="ＭＳ Ｐゴシック"/>
                <w:sz w:val="18"/>
              </w:rPr>
              <w:t>10 退職金　有（勤続3年以上・退職金規程による）</w:t>
            </w:r>
          </w:p>
        </w:tc>
      </w:tr>
      <w:tr>
        <w:tc>
          <w:tcPr>
            <w:tcW w:type="dxa" w:w="2041"/>
            <w:shd w:val="clear" w:color="auto" w:fill="F5F7FA"/>
          </w:tcPr>
          <w:p>
            <w:pPr>
              <w:spacing w:after="0"/>
            </w:pPr>
            <w:r/>
            <w:r>
              <w:rPr>
                <w:rFonts w:ascii="ＭＳ Ｐゴシック" w:hAnsi="ＭＳ Ｐゴシック"/>
                <w:sz w:val="19"/>
              </w:rPr>
              <w:t>退職に関する</w:t>
            </w:r>
          </w:p>
          <w:p>
            <w:pPr>
              <w:spacing w:after="0"/>
            </w:pPr>
            <w:r>
              <w:rPr>
                <w:rFonts w:ascii="ＭＳ Ｐゴシック" w:hAnsi="ＭＳ Ｐゴシック"/>
                <w:sz w:val="19"/>
              </w:rPr>
              <w:t>事項</w:t>
            </w:r>
          </w:p>
        </w:tc>
        <w:tc>
          <w:tcPr>
            <w:tcW w:type="dxa" w:w="8164"/>
          </w:tcPr>
          <w:p>
            <w:pPr>
              <w:spacing w:after="0"/>
            </w:pPr>
            <w:r/>
            <w:r>
              <w:rPr>
                <w:rFonts w:ascii="ＭＳ Ｐゴシック" w:hAnsi="ＭＳ Ｐゴシック"/>
                <w:sz w:val="18"/>
              </w:rPr>
              <w:t>1 定年制　有（60歳）　2 継続雇用制度　有（65歳まで）</w:t>
            </w:r>
          </w:p>
          <w:p>
            <w:pPr>
              <w:spacing w:after="0"/>
            </w:pPr>
            <w:r>
              <w:rPr>
                <w:rFonts w:ascii="ＭＳ Ｐゴシック" w:hAnsi="ＭＳ Ｐゴシック"/>
                <w:sz w:val="18"/>
              </w:rPr>
              <w:t>3 創業支援等措置　無</w:t>
            </w:r>
          </w:p>
          <w:p>
            <w:pPr>
              <w:spacing w:after="0"/>
            </w:pPr>
            <w:r>
              <w:rPr>
                <w:rFonts w:ascii="ＭＳ Ｐゴシック" w:hAnsi="ＭＳ Ｐゴシック"/>
                <w:sz w:val="18"/>
              </w:rPr>
              <w:t>4 自己都合退職の手続　退職する30日以上前に届け出ること</w:t>
            </w:r>
          </w:p>
          <w:p>
            <w:pPr>
              <w:spacing w:after="0"/>
            </w:pPr>
            <w:r>
              <w:rPr>
                <w:rFonts w:ascii="ＭＳ Ｐゴシック" w:hAnsi="ＭＳ Ｐゴシック"/>
                <w:sz w:val="18"/>
              </w:rPr>
              <w:t>5 解雇の事由及び手続　就業規則第45条に定める事由に該当する場合、30日前に予告する</w:t>
            </w:r>
          </w:p>
          <w:p>
            <w:pPr>
              <w:spacing w:after="0"/>
            </w:pPr>
            <w:r>
              <w:rPr>
                <w:rFonts w:ascii="ＭＳ Ｐゴシック" w:hAnsi="ＭＳ Ｐゴシック"/>
                <w:sz w:val="18"/>
              </w:rPr>
              <w:t>○詳細は、就業規則第40条〜第46条</w:t>
            </w:r>
          </w:p>
        </w:tc>
      </w:tr>
      <w:tr>
        <w:tc>
          <w:tcPr>
            <w:tcW w:type="dxa" w:w="2041"/>
            <w:shd w:val="clear" w:color="auto" w:fill="F5F7FA"/>
          </w:tcPr>
          <w:p>
            <w:pPr>
              <w:spacing w:after="0"/>
            </w:pPr>
            <w:r/>
            <w:r>
              <w:rPr>
                <w:rFonts w:ascii="ＭＳ Ｐゴシック" w:hAnsi="ＭＳ Ｐゴシック"/>
                <w:sz w:val="19"/>
              </w:rPr>
              <w:t>その他</w:t>
            </w:r>
          </w:p>
        </w:tc>
        <w:tc>
          <w:tcPr>
            <w:tcW w:type="dxa" w:w="8164"/>
          </w:tcPr>
          <w:p>
            <w:pPr>
              <w:spacing w:after="0"/>
            </w:pPr>
            <w:r/>
            <w:r>
              <w:rPr>
                <w:rFonts w:ascii="ＭＳ Ｐゴシック" w:hAnsi="ＭＳ Ｐゴシック"/>
                <w:sz w:val="18"/>
              </w:rPr>
              <w:t>・社会保険の加入状況　厚生年金、健康保険</w:t>
            </w:r>
          </w:p>
          <w:p>
            <w:pPr>
              <w:spacing w:after="0"/>
            </w:pPr>
            <w:r>
              <w:rPr>
                <w:rFonts w:ascii="ＭＳ Ｐゴシック" w:hAnsi="ＭＳ Ｐゴシック"/>
                <w:sz w:val="18"/>
              </w:rPr>
              <w:t>・雇用保険の適用　有</w:t>
            </w:r>
          </w:p>
          <w:p>
            <w:pPr>
              <w:spacing w:after="0"/>
            </w:pPr>
            <w:r>
              <w:rPr>
                <w:rFonts w:ascii="ＭＳ Ｐゴシック" w:hAnsi="ＭＳ Ｐゴシック"/>
                <w:sz w:val="18"/>
              </w:rPr>
              <w:t>・中小企業退職金共済制度　加入していない　　・企業年金制度　無</w:t>
            </w:r>
          </w:p>
          <w:p>
            <w:pPr>
              <w:spacing w:after="0"/>
            </w:pPr>
            <w:r>
              <w:rPr>
                <w:rFonts w:ascii="ＭＳ Ｐゴシック" w:hAnsi="ＭＳ Ｐゴシック"/>
                <w:sz w:val="18"/>
              </w:rPr>
              <w:t>・次の窓口に対して通常の労働者との間の待遇の相違（内容・理由）等について説明を</w:t>
            </w:r>
          </w:p>
          <w:p>
            <w:pPr>
              <w:spacing w:after="0"/>
            </w:pPr>
            <w:r>
              <w:rPr>
                <w:rFonts w:ascii="ＭＳ Ｐゴシック" w:hAnsi="ＭＳ Ｐゴシック"/>
                <w:sz w:val="18"/>
              </w:rPr>
              <w:t xml:space="preserve">　求めることができる。</w:t>
            </w:r>
          </w:p>
          <w:p>
            <w:pPr>
              <w:spacing w:after="0"/>
            </w:pPr>
            <w:r>
              <w:rPr>
                <w:rFonts w:ascii="ＭＳ Ｐゴシック" w:hAnsi="ＭＳ Ｐゴシック"/>
                <w:sz w:val="18"/>
              </w:rPr>
              <w:t xml:space="preserve">　部署名（総務部）担当者職氏名（総務課長 田中 花子）連絡先（03-1234-5678）</w:t>
            </w:r>
          </w:p>
          <w:p>
            <w:pPr>
              <w:spacing w:after="0"/>
            </w:pPr>
            <w:r>
              <w:rPr>
                <w:rFonts w:ascii="ＭＳ Ｐゴシック" w:hAnsi="ＭＳ Ｐゴシック"/>
                <w:sz w:val="18"/>
              </w:rPr>
              <w:t>・雇用管理の改善等に関する事項に係る相談窓口</w:t>
            </w:r>
          </w:p>
          <w:p>
            <w:pPr>
              <w:spacing w:after="0"/>
            </w:pPr>
            <w:r>
              <w:rPr>
                <w:rFonts w:ascii="ＭＳ Ｐゴシック" w:hAnsi="ＭＳ Ｐゴシック"/>
                <w:sz w:val="18"/>
              </w:rPr>
              <w:t xml:space="preserve">　部署名（総務部）担当者職氏名（総務課長 田中 花子）連絡先（03-1234-5678）</w:t>
            </w:r>
          </w:p>
        </w:tc>
      </w:tr>
    </w:tbl>
    <w:p/>
    <w:tbl>
      <w:tblPr>
        <w:tblStyle w:val="TableGrid"/>
        <w:tblW w:type="auto" w:w="0"/>
        <w:jc w:val="center"/>
        <w:tblLook w:firstColumn="1" w:firstRow="1" w:lastColumn="0" w:lastRow="0" w:noHBand="0" w:noVBand="1" w:val="04A0"/>
      </w:tblPr>
      <w:tblGrid>
        <w:gridCol w:w="10206"/>
      </w:tblGrid>
      <w:tr>
        <w:tc>
          <w:tcPr>
            <w:tcW w:type="dxa" w:w="10206"/>
            <w:shd w:val="clear" w:color="auto" w:fill="E8F0FE"/>
          </w:tcPr>
          <w:p>
            <w:pPr>
              <w:jc w:val="left"/>
            </w:pPr>
            <w:r/>
            <w:r>
              <w:rPr>
                <w:rFonts w:ascii="ＭＳ Ｐゴシック" w:hAnsi="ＭＳ Ｐゴシック" w:eastAsia="ＭＳ Ｐゴシック"/>
                <w:b/>
                <w:sz w:val="20"/>
              </w:rPr>
              <w:t>上記の労働条件を確認し、これを了承して雇用契約を締結します。本書を2通作成し、事業主および労働者が各1通を保有する。</w:t>
            </w:r>
          </w:p>
        </w:tc>
      </w:tr>
    </w:tbl>
    <w:tbl>
      <w:tblPr>
        <w:tblStyle w:val="TableGrid"/>
        <w:tblW w:type="auto" w:w="0"/>
        <w:jc w:val="center"/>
        <w:tblLook w:firstColumn="1" w:firstRow="1" w:lastColumn="0" w:lastRow="0" w:noHBand="0" w:noVBand="1" w:val="04A0"/>
      </w:tblPr>
      <w:tblGrid>
        <w:gridCol w:w="5103"/>
        <w:gridCol w:w="5103"/>
      </w:tblGrid>
      <w:tr>
        <w:tc>
          <w:tcPr>
            <w:tcW w:type="dxa" w:w="2041"/>
            <w:shd w:val="clear" w:color="auto" w:fill="F5F7FA"/>
          </w:tcPr>
          <w:p>
            <w:pPr>
              <w:jc w:val="center"/>
            </w:pPr>
            <w:r/>
            <w:r>
              <w:rPr>
                <w:rFonts w:ascii="ＭＳ Ｐゴシック" w:hAnsi="ＭＳ Ｐゴシック" w:eastAsia="ＭＳ Ｐゴシック"/>
                <w:b/>
                <w:sz w:val="19"/>
              </w:rPr>
              <w:t>事業主</w:t>
            </w:r>
          </w:p>
        </w:tc>
        <w:tc>
          <w:tcPr>
            <w:tcW w:type="dxa" w:w="8164"/>
          </w:tcPr>
          <w:p>
            <w:pPr>
              <w:spacing w:after="0"/>
            </w:pPr>
            <w:r/>
            <w:r>
              <w:rPr>
                <w:rFonts w:ascii="ＭＳ Ｐゴシック" w:hAnsi="ＭＳ Ｐゴシック"/>
                <w:sz w:val="18"/>
              </w:rPr>
              <w:t>令和8年9月25日</w:t>
            </w:r>
          </w:p>
          <w:p>
            <w:pPr>
              <w:spacing w:after="0"/>
            </w:pPr>
            <w:r>
              <w:rPr>
                <w:rFonts w:ascii="ＭＳ Ｐゴシック" w:hAnsi="ＭＳ Ｐゴシック"/>
                <w:sz w:val="18"/>
              </w:rPr>
              <w:t>東京都千代田区神田1-2-3</w:t>
            </w:r>
          </w:p>
          <w:p>
            <w:pPr>
              <w:spacing w:after="0"/>
            </w:pPr>
            <w:r>
              <w:rPr>
                <w:rFonts w:ascii="ＭＳ Ｐゴシック" w:hAnsi="ＭＳ Ｐゴシック"/>
                <w:sz w:val="18"/>
              </w:rPr>
              <w:t>東京商事株式会社</w:t>
            </w:r>
          </w:p>
          <w:p>
            <w:pPr>
              <w:spacing w:after="0"/>
            </w:pPr>
            <w:r>
              <w:rPr>
                <w:rFonts w:ascii="ＭＳ Ｐゴシック" w:hAnsi="ＭＳ Ｐゴシック"/>
                <w:sz w:val="18"/>
              </w:rPr>
              <w:t>代表取締役　鈴木 一郎　　㊞</w:t>
            </w:r>
          </w:p>
        </w:tc>
      </w:tr>
      <w:tr>
        <w:tc>
          <w:tcPr>
            <w:tcW w:type="dxa" w:w="2041"/>
            <w:shd w:val="clear" w:color="auto" w:fill="F5F7FA"/>
          </w:tcPr>
          <w:p>
            <w:pPr>
              <w:jc w:val="center"/>
            </w:pPr>
            <w:r/>
            <w:r>
              <w:rPr>
                <w:rFonts w:ascii="ＭＳ Ｐゴシック" w:hAnsi="ＭＳ Ｐゴシック" w:eastAsia="ＭＳ Ｐゴシック"/>
                <w:b/>
                <w:sz w:val="19"/>
              </w:rPr>
              <w:t>労働者</w:t>
            </w:r>
          </w:p>
        </w:tc>
        <w:tc>
          <w:tcPr>
            <w:tcW w:type="dxa" w:w="8164"/>
          </w:tcPr>
          <w:p>
            <w:pPr>
              <w:spacing w:after="0"/>
            </w:pPr>
            <w:r/>
            <w:r>
              <w:rPr>
                <w:rFonts w:ascii="ＭＳ Ｐゴシック" w:hAnsi="ＭＳ Ｐゴシック"/>
                <w:sz w:val="18"/>
              </w:rPr>
              <w:t>令和8年9月25日</w:t>
            </w:r>
          </w:p>
          <w:p>
            <w:pPr>
              <w:spacing w:after="0"/>
            </w:pPr>
            <w:r>
              <w:rPr>
                <w:rFonts w:ascii="ＭＳ Ｐゴシック" w:hAnsi="ＭＳ Ｐゴシック"/>
                <w:sz w:val="18"/>
              </w:rPr>
              <w:t>東京都世田谷区北沢4-5-6</w:t>
            </w:r>
          </w:p>
          <w:p>
            <w:pPr>
              <w:spacing w:after="0"/>
            </w:pPr>
            <w:r>
              <w:rPr>
                <w:rFonts w:ascii="ＭＳ Ｐゴシック" w:hAnsi="ＭＳ Ｐゴシック"/>
                <w:sz w:val="18"/>
              </w:rPr>
              <w:t>山田 太郎　　㊞</w:t>
            </w:r>
          </w:p>
        </w:tc>
      </w:tr>
    </w:tbl>
    <w:p>
      <w:r>
        <w:rPr>
          <w:rFonts w:ascii="ＭＳ Ｐゴシック" w:hAnsi="ＭＳ Ｐゴシック"/>
          <w:sz w:val="16"/>
        </w:rPr>
        <w:t>※ 記載の会社名・氏名・住所・金額はすべて架空のサンプルです。自社の就業規則と数字が食い違わないよう確認してから交付してください。※「変更の範囲」「更新上限」「無期転換」は2024年4月から明示が必要な項目です。「待遇の相違等について説明を求めることができる」旨は2026年10月から、パート・有期雇用労働者について明示が義務になります（違反は10万円以下の過料）。※ 本書は厚生労働省のモデル労働条件通知書（令和8年10月1日以降用）をもとに、署名欄を加えて雇用契約書と兼用にしたものです。</w:t>
      </w:r>
    </w:p>
    <w:sectPr w:rsidR="00FC693F" w:rsidRPr="0006063C" w:rsidSect="00034616">
      <w:pgSz w:w="11906" w:h="16838"/>
      <w:pgMar w:top="1020" w:right="850" w:bottom="1020" w:left="8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ＭＳ Ｐゴシック" w:hAnsi="ＭＳ Ｐゴシック" w:eastAsia="ＭＳ Ｐゴシック"/>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労働条件通知書 兼 雇用契約書</dc:title>
  <dc:subject/>
  <dc:creator>総務経理マスター（soumukeiri.com）</dc:creator>
  <cp:keywords>soumukeiri.com,テンプレート,記入例</cp:keywords>
  <dc:description>soumukeiri.com 配布用テンプレート</dc:description>
  <cp:lastModifiedBy>総務経理マスター（soumukeiri.com）</cp:lastModifiedBy>
  <cp:revision>1</cp:revision>
  <dcterms:created xsi:type="dcterms:W3CDTF">2026-08-07T03:29:01Z</dcterms:created>
  <dcterms:modified xsi:type="dcterms:W3CDTF">2026-08-07T03:29:01Z</dcterms:modified>
  <cp:category>申請書テンプレート</cp:category>
</cp:coreProperties>
</file>